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97096B">
              <w:rPr>
                <w:b/>
                <w:sz w:val="22"/>
                <w:szCs w:val="22"/>
              </w:rPr>
              <w:t>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2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EB0EC2" w:rsidTr="0003096B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6F5E19" w:rsidRDefault="000E0F86" w:rsidP="00F32D0D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 w:rsidRPr="000E0F86">
              <w:rPr>
                <w:b/>
                <w:szCs w:val="28"/>
              </w:rPr>
              <w:t>НАРУЖНЫЕ БЛОКИ КОНДИЦИОНЕРОВ (</w:t>
            </w:r>
            <w:r w:rsidR="00876B48">
              <w:rPr>
                <w:b/>
                <w:szCs w:val="28"/>
              </w:rPr>
              <w:t>МУЛЬТИСПЛИТ-</w:t>
            </w:r>
            <w:r w:rsidRPr="000E0F86">
              <w:rPr>
                <w:b/>
                <w:szCs w:val="28"/>
              </w:rPr>
              <w:t>СИСТЕМ)</w:t>
            </w:r>
            <w:r w:rsidR="00F32D0D">
              <w:rPr>
                <w:b/>
                <w:szCs w:val="28"/>
              </w:rPr>
              <w:t xml:space="preserve"> БЫТОВОГО НАЗНАЧЕНИЯ</w:t>
            </w:r>
            <w:r w:rsidRPr="000E0F86">
              <w:rPr>
                <w:b/>
                <w:szCs w:val="28"/>
              </w:rPr>
              <w:t xml:space="preserve">, МОДЕЛЬНЫЙ РЯД </w:t>
            </w:r>
            <w:r w:rsidR="00EC58B7">
              <w:rPr>
                <w:b/>
                <w:szCs w:val="28"/>
              </w:rPr>
              <w:t>4</w:t>
            </w:r>
            <w:r w:rsidR="009261BF">
              <w:rPr>
                <w:b/>
                <w:szCs w:val="28"/>
              </w:rPr>
              <w:t>MXM_N9</w:t>
            </w:r>
          </w:p>
        </w:tc>
      </w:tr>
      <w:tr w:rsidR="00EB0EC2" w:rsidTr="0003096B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EC58B7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</w:t>
            </w:r>
            <w:r w:rsidR="009261BF">
              <w:rPr>
                <w:b/>
                <w:szCs w:val="28"/>
              </w:rPr>
              <w:t>MXM_N9</w:t>
            </w:r>
            <w:r w:rsidR="00F8620E" w:rsidRPr="00F8620E">
              <w:rPr>
                <w:b/>
                <w:szCs w:val="28"/>
              </w:rPr>
              <w:t>.ПС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7273E9" w:rsidRDefault="007273E9" w:rsidP="00C162BB">
      <w:pPr>
        <w:spacing w:line="360" w:lineRule="auto"/>
        <w:rPr>
          <w:szCs w:val="28"/>
        </w:rPr>
      </w:pPr>
    </w:p>
    <w:p w:rsidR="007273E9" w:rsidRDefault="007273E9" w:rsidP="00C162BB">
      <w:pPr>
        <w:spacing w:line="360" w:lineRule="auto"/>
        <w:rPr>
          <w:szCs w:val="28"/>
        </w:rPr>
      </w:pPr>
    </w:p>
    <w:p w:rsidR="007273E9" w:rsidRDefault="007273E9" w:rsidP="00C162BB">
      <w:pPr>
        <w:spacing w:line="360" w:lineRule="auto"/>
        <w:rPr>
          <w:szCs w:val="28"/>
        </w:rPr>
      </w:pPr>
    </w:p>
    <w:p w:rsidR="007273E9" w:rsidRPr="00C162BB" w:rsidRDefault="007273E9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F32D0D">
        <w:rPr>
          <w:sz w:val="22"/>
          <w:szCs w:val="22"/>
        </w:rPr>
        <w:t>3</w:t>
      </w:r>
      <w:r w:rsidR="003730D6">
        <w:rPr>
          <w:szCs w:val="28"/>
          <w:lang w:val="en-US"/>
        </w:rPr>
        <w:br w:type="page"/>
      </w:r>
    </w:p>
    <w:p w:rsidR="00810B70" w:rsidRPr="00CF36EF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CF36EF">
        <w:rPr>
          <w:b/>
          <w:sz w:val="22"/>
          <w:szCs w:val="22"/>
        </w:rPr>
        <w:lastRenderedPageBreak/>
        <w:t>СОДЕРЖАНИЕ</w:t>
      </w:r>
    </w:p>
    <w:p w:rsidR="00CF36EF" w:rsidRPr="00CF36EF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CF36EF">
        <w:rPr>
          <w:sz w:val="22"/>
          <w:szCs w:val="22"/>
        </w:rPr>
        <w:fldChar w:fldCharType="begin"/>
      </w:r>
      <w:r w:rsidRPr="00CF36EF">
        <w:rPr>
          <w:sz w:val="22"/>
          <w:szCs w:val="22"/>
        </w:rPr>
        <w:instrText xml:space="preserve"> TOC \o "1-3" \h \z \u </w:instrText>
      </w:r>
      <w:r w:rsidRPr="00CF36EF">
        <w:rPr>
          <w:sz w:val="22"/>
          <w:szCs w:val="22"/>
        </w:rPr>
        <w:fldChar w:fldCharType="separate"/>
      </w:r>
      <w:hyperlink w:anchor="_Toc129346341" w:history="1">
        <w:r w:rsidR="00CF36EF" w:rsidRPr="00CF36EF">
          <w:rPr>
            <w:rStyle w:val="ad"/>
            <w:b/>
            <w:bCs/>
            <w:noProof/>
            <w:sz w:val="22"/>
            <w:szCs w:val="22"/>
          </w:rPr>
          <w:t>1</w:t>
        </w:r>
        <w:r w:rsidR="00CF36EF" w:rsidRPr="00CF36E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F36EF" w:rsidRPr="00CF36EF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CF36EF" w:rsidRPr="00CF36EF">
          <w:rPr>
            <w:noProof/>
            <w:webHidden/>
            <w:sz w:val="22"/>
            <w:szCs w:val="22"/>
          </w:rPr>
          <w:tab/>
        </w:r>
        <w:r w:rsidR="00CF36EF" w:rsidRPr="00CF36EF">
          <w:rPr>
            <w:noProof/>
            <w:webHidden/>
            <w:sz w:val="22"/>
            <w:szCs w:val="22"/>
          </w:rPr>
          <w:fldChar w:fldCharType="begin"/>
        </w:r>
        <w:r w:rsidR="00CF36EF" w:rsidRPr="00CF36EF">
          <w:rPr>
            <w:noProof/>
            <w:webHidden/>
            <w:sz w:val="22"/>
            <w:szCs w:val="22"/>
          </w:rPr>
          <w:instrText xml:space="preserve"> PAGEREF _Toc129346341 \h </w:instrText>
        </w:r>
        <w:r w:rsidR="00CF36EF" w:rsidRPr="00CF36EF">
          <w:rPr>
            <w:noProof/>
            <w:webHidden/>
            <w:sz w:val="22"/>
            <w:szCs w:val="22"/>
          </w:rPr>
        </w:r>
        <w:r w:rsidR="00CF36EF" w:rsidRPr="00CF36EF">
          <w:rPr>
            <w:noProof/>
            <w:webHidden/>
            <w:sz w:val="22"/>
            <w:szCs w:val="22"/>
          </w:rPr>
          <w:fldChar w:fldCharType="separate"/>
        </w:r>
        <w:r w:rsidR="00CF36EF">
          <w:rPr>
            <w:noProof/>
            <w:webHidden/>
            <w:sz w:val="22"/>
            <w:szCs w:val="22"/>
          </w:rPr>
          <w:t>3</w:t>
        </w:r>
        <w:r w:rsidR="00CF36EF" w:rsidRPr="00CF36EF">
          <w:rPr>
            <w:noProof/>
            <w:webHidden/>
            <w:sz w:val="22"/>
            <w:szCs w:val="22"/>
          </w:rPr>
          <w:fldChar w:fldCharType="end"/>
        </w:r>
      </w:hyperlink>
    </w:p>
    <w:p w:rsidR="00CF36EF" w:rsidRPr="00CF36EF" w:rsidRDefault="00DB6C4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346342" w:history="1">
        <w:r w:rsidR="00CF36EF" w:rsidRPr="00CF36EF">
          <w:rPr>
            <w:rStyle w:val="ad"/>
            <w:b/>
            <w:bCs/>
            <w:noProof/>
            <w:sz w:val="22"/>
            <w:szCs w:val="22"/>
          </w:rPr>
          <w:t>2</w:t>
        </w:r>
        <w:r w:rsidR="00CF36EF" w:rsidRPr="00CF36E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F36EF" w:rsidRPr="00CF36EF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CF36EF" w:rsidRPr="00CF36EF">
          <w:rPr>
            <w:noProof/>
            <w:webHidden/>
            <w:sz w:val="22"/>
            <w:szCs w:val="22"/>
          </w:rPr>
          <w:tab/>
        </w:r>
        <w:r w:rsidR="00CF36EF" w:rsidRPr="00CF36EF">
          <w:rPr>
            <w:noProof/>
            <w:webHidden/>
            <w:sz w:val="22"/>
            <w:szCs w:val="22"/>
          </w:rPr>
          <w:fldChar w:fldCharType="begin"/>
        </w:r>
        <w:r w:rsidR="00CF36EF" w:rsidRPr="00CF36EF">
          <w:rPr>
            <w:noProof/>
            <w:webHidden/>
            <w:sz w:val="22"/>
            <w:szCs w:val="22"/>
          </w:rPr>
          <w:instrText xml:space="preserve"> PAGEREF _Toc129346342 \h </w:instrText>
        </w:r>
        <w:r w:rsidR="00CF36EF" w:rsidRPr="00CF36EF">
          <w:rPr>
            <w:noProof/>
            <w:webHidden/>
            <w:sz w:val="22"/>
            <w:szCs w:val="22"/>
          </w:rPr>
        </w:r>
        <w:r w:rsidR="00CF36EF" w:rsidRPr="00CF36EF">
          <w:rPr>
            <w:noProof/>
            <w:webHidden/>
            <w:sz w:val="22"/>
            <w:szCs w:val="22"/>
          </w:rPr>
          <w:fldChar w:fldCharType="separate"/>
        </w:r>
        <w:r w:rsidR="00CF36EF">
          <w:rPr>
            <w:noProof/>
            <w:webHidden/>
            <w:sz w:val="22"/>
            <w:szCs w:val="22"/>
          </w:rPr>
          <w:t>4</w:t>
        </w:r>
        <w:r w:rsidR="00CF36EF" w:rsidRPr="00CF36EF">
          <w:rPr>
            <w:noProof/>
            <w:webHidden/>
            <w:sz w:val="22"/>
            <w:szCs w:val="22"/>
          </w:rPr>
          <w:fldChar w:fldCharType="end"/>
        </w:r>
      </w:hyperlink>
    </w:p>
    <w:p w:rsidR="00CF36EF" w:rsidRPr="00CF36EF" w:rsidRDefault="00DB6C4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346343" w:history="1">
        <w:r w:rsidR="00CF36EF" w:rsidRPr="00CF36EF">
          <w:rPr>
            <w:rStyle w:val="ad"/>
            <w:noProof/>
            <w:sz w:val="22"/>
            <w:szCs w:val="22"/>
          </w:rPr>
          <w:t>2.1.1 Описание изделия</w:t>
        </w:r>
        <w:r w:rsidR="00CF36EF" w:rsidRPr="00CF36EF">
          <w:rPr>
            <w:noProof/>
            <w:webHidden/>
            <w:sz w:val="22"/>
            <w:szCs w:val="22"/>
          </w:rPr>
          <w:tab/>
        </w:r>
        <w:r w:rsidR="00CF36EF" w:rsidRPr="00CF36EF">
          <w:rPr>
            <w:noProof/>
            <w:webHidden/>
            <w:sz w:val="22"/>
            <w:szCs w:val="22"/>
          </w:rPr>
          <w:fldChar w:fldCharType="begin"/>
        </w:r>
        <w:r w:rsidR="00CF36EF" w:rsidRPr="00CF36EF">
          <w:rPr>
            <w:noProof/>
            <w:webHidden/>
            <w:sz w:val="22"/>
            <w:szCs w:val="22"/>
          </w:rPr>
          <w:instrText xml:space="preserve"> PAGEREF _Toc129346343 \h </w:instrText>
        </w:r>
        <w:r w:rsidR="00CF36EF" w:rsidRPr="00CF36EF">
          <w:rPr>
            <w:noProof/>
            <w:webHidden/>
            <w:sz w:val="22"/>
            <w:szCs w:val="22"/>
          </w:rPr>
        </w:r>
        <w:r w:rsidR="00CF36EF" w:rsidRPr="00CF36EF">
          <w:rPr>
            <w:noProof/>
            <w:webHidden/>
            <w:sz w:val="22"/>
            <w:szCs w:val="22"/>
          </w:rPr>
          <w:fldChar w:fldCharType="separate"/>
        </w:r>
        <w:r w:rsidR="00CF36EF">
          <w:rPr>
            <w:noProof/>
            <w:webHidden/>
            <w:sz w:val="22"/>
            <w:szCs w:val="22"/>
          </w:rPr>
          <w:t>4</w:t>
        </w:r>
        <w:r w:rsidR="00CF36EF" w:rsidRPr="00CF36EF">
          <w:rPr>
            <w:noProof/>
            <w:webHidden/>
            <w:sz w:val="22"/>
            <w:szCs w:val="22"/>
          </w:rPr>
          <w:fldChar w:fldCharType="end"/>
        </w:r>
      </w:hyperlink>
    </w:p>
    <w:p w:rsidR="00CF36EF" w:rsidRPr="00CF36EF" w:rsidRDefault="00DB6C4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346344" w:history="1">
        <w:r w:rsidR="00CF36EF" w:rsidRPr="00CF36EF">
          <w:rPr>
            <w:rStyle w:val="ad"/>
            <w:noProof/>
            <w:sz w:val="22"/>
            <w:szCs w:val="22"/>
          </w:rPr>
          <w:t>2.1.2 Принцип работы</w:t>
        </w:r>
        <w:r w:rsidR="00CF36EF" w:rsidRPr="00CF36EF">
          <w:rPr>
            <w:noProof/>
            <w:webHidden/>
            <w:sz w:val="22"/>
            <w:szCs w:val="22"/>
          </w:rPr>
          <w:tab/>
        </w:r>
        <w:r w:rsidR="00CF36EF" w:rsidRPr="00CF36EF">
          <w:rPr>
            <w:noProof/>
            <w:webHidden/>
            <w:sz w:val="22"/>
            <w:szCs w:val="22"/>
          </w:rPr>
          <w:fldChar w:fldCharType="begin"/>
        </w:r>
        <w:r w:rsidR="00CF36EF" w:rsidRPr="00CF36EF">
          <w:rPr>
            <w:noProof/>
            <w:webHidden/>
            <w:sz w:val="22"/>
            <w:szCs w:val="22"/>
          </w:rPr>
          <w:instrText xml:space="preserve"> PAGEREF _Toc129346344 \h </w:instrText>
        </w:r>
        <w:r w:rsidR="00CF36EF" w:rsidRPr="00CF36EF">
          <w:rPr>
            <w:noProof/>
            <w:webHidden/>
            <w:sz w:val="22"/>
            <w:szCs w:val="22"/>
          </w:rPr>
        </w:r>
        <w:r w:rsidR="00CF36EF" w:rsidRPr="00CF36EF">
          <w:rPr>
            <w:noProof/>
            <w:webHidden/>
            <w:sz w:val="22"/>
            <w:szCs w:val="22"/>
          </w:rPr>
          <w:fldChar w:fldCharType="separate"/>
        </w:r>
        <w:r w:rsidR="00CF36EF">
          <w:rPr>
            <w:noProof/>
            <w:webHidden/>
            <w:sz w:val="22"/>
            <w:szCs w:val="22"/>
          </w:rPr>
          <w:t>4</w:t>
        </w:r>
        <w:r w:rsidR="00CF36EF" w:rsidRPr="00CF36EF">
          <w:rPr>
            <w:noProof/>
            <w:webHidden/>
            <w:sz w:val="22"/>
            <w:szCs w:val="22"/>
          </w:rPr>
          <w:fldChar w:fldCharType="end"/>
        </w:r>
      </w:hyperlink>
    </w:p>
    <w:p w:rsidR="00CF36EF" w:rsidRPr="00CF36EF" w:rsidRDefault="00DB6C4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346345" w:history="1">
        <w:r w:rsidR="00CF36EF" w:rsidRPr="00CF36EF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CF36EF" w:rsidRPr="00CF36EF">
          <w:rPr>
            <w:noProof/>
            <w:webHidden/>
            <w:sz w:val="22"/>
            <w:szCs w:val="22"/>
          </w:rPr>
          <w:tab/>
        </w:r>
        <w:r w:rsidR="00CF36EF" w:rsidRPr="00CF36EF">
          <w:rPr>
            <w:noProof/>
            <w:webHidden/>
            <w:sz w:val="22"/>
            <w:szCs w:val="22"/>
          </w:rPr>
          <w:fldChar w:fldCharType="begin"/>
        </w:r>
        <w:r w:rsidR="00CF36EF" w:rsidRPr="00CF36EF">
          <w:rPr>
            <w:noProof/>
            <w:webHidden/>
            <w:sz w:val="22"/>
            <w:szCs w:val="22"/>
          </w:rPr>
          <w:instrText xml:space="preserve"> PAGEREF _Toc129346345 \h </w:instrText>
        </w:r>
        <w:r w:rsidR="00CF36EF" w:rsidRPr="00CF36EF">
          <w:rPr>
            <w:noProof/>
            <w:webHidden/>
            <w:sz w:val="22"/>
            <w:szCs w:val="22"/>
          </w:rPr>
        </w:r>
        <w:r w:rsidR="00CF36EF" w:rsidRPr="00CF36EF">
          <w:rPr>
            <w:noProof/>
            <w:webHidden/>
            <w:sz w:val="22"/>
            <w:szCs w:val="22"/>
          </w:rPr>
          <w:fldChar w:fldCharType="separate"/>
        </w:r>
        <w:r w:rsidR="00CF36EF">
          <w:rPr>
            <w:noProof/>
            <w:webHidden/>
            <w:sz w:val="22"/>
            <w:szCs w:val="22"/>
          </w:rPr>
          <w:t>5</w:t>
        </w:r>
        <w:r w:rsidR="00CF36EF" w:rsidRPr="00CF36EF">
          <w:rPr>
            <w:noProof/>
            <w:webHidden/>
            <w:sz w:val="22"/>
            <w:szCs w:val="22"/>
          </w:rPr>
          <w:fldChar w:fldCharType="end"/>
        </w:r>
      </w:hyperlink>
    </w:p>
    <w:p w:rsidR="00CF36EF" w:rsidRPr="00CF36EF" w:rsidRDefault="00DB6C4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346346" w:history="1">
        <w:r w:rsidR="00CF36EF" w:rsidRPr="00CF36EF">
          <w:rPr>
            <w:rStyle w:val="ad"/>
            <w:noProof/>
            <w:sz w:val="22"/>
            <w:szCs w:val="22"/>
          </w:rPr>
          <w:t>2.1.4 Таблицы сочетания</w:t>
        </w:r>
        <w:r w:rsidR="00CF36EF" w:rsidRPr="00CF36EF">
          <w:rPr>
            <w:noProof/>
            <w:webHidden/>
            <w:sz w:val="22"/>
            <w:szCs w:val="22"/>
          </w:rPr>
          <w:tab/>
        </w:r>
        <w:r w:rsidR="00CF36EF" w:rsidRPr="00CF36EF">
          <w:rPr>
            <w:noProof/>
            <w:webHidden/>
            <w:sz w:val="22"/>
            <w:szCs w:val="22"/>
          </w:rPr>
          <w:fldChar w:fldCharType="begin"/>
        </w:r>
        <w:r w:rsidR="00CF36EF" w:rsidRPr="00CF36EF">
          <w:rPr>
            <w:noProof/>
            <w:webHidden/>
            <w:sz w:val="22"/>
            <w:szCs w:val="22"/>
          </w:rPr>
          <w:instrText xml:space="preserve"> PAGEREF _Toc129346346 \h </w:instrText>
        </w:r>
        <w:r w:rsidR="00CF36EF" w:rsidRPr="00CF36EF">
          <w:rPr>
            <w:noProof/>
            <w:webHidden/>
            <w:sz w:val="22"/>
            <w:szCs w:val="22"/>
          </w:rPr>
        </w:r>
        <w:r w:rsidR="00CF36EF" w:rsidRPr="00CF36EF">
          <w:rPr>
            <w:noProof/>
            <w:webHidden/>
            <w:sz w:val="22"/>
            <w:szCs w:val="22"/>
          </w:rPr>
          <w:fldChar w:fldCharType="separate"/>
        </w:r>
        <w:r w:rsidR="00CF36EF">
          <w:rPr>
            <w:noProof/>
            <w:webHidden/>
            <w:sz w:val="22"/>
            <w:szCs w:val="22"/>
          </w:rPr>
          <w:t>6</w:t>
        </w:r>
        <w:r w:rsidR="00CF36EF" w:rsidRPr="00CF36EF">
          <w:rPr>
            <w:noProof/>
            <w:webHidden/>
            <w:sz w:val="22"/>
            <w:szCs w:val="22"/>
          </w:rPr>
          <w:fldChar w:fldCharType="end"/>
        </w:r>
      </w:hyperlink>
    </w:p>
    <w:p w:rsidR="00CF36EF" w:rsidRPr="00CF36EF" w:rsidRDefault="00DB6C4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346347" w:history="1">
        <w:r w:rsidR="00CF36EF" w:rsidRPr="00CF36EF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CF36EF" w:rsidRPr="00CF36EF">
          <w:rPr>
            <w:noProof/>
            <w:webHidden/>
            <w:sz w:val="22"/>
            <w:szCs w:val="22"/>
          </w:rPr>
          <w:tab/>
        </w:r>
        <w:r w:rsidR="00CF36EF" w:rsidRPr="00CF36EF">
          <w:rPr>
            <w:noProof/>
            <w:webHidden/>
            <w:sz w:val="22"/>
            <w:szCs w:val="22"/>
          </w:rPr>
          <w:fldChar w:fldCharType="begin"/>
        </w:r>
        <w:r w:rsidR="00CF36EF" w:rsidRPr="00CF36EF">
          <w:rPr>
            <w:noProof/>
            <w:webHidden/>
            <w:sz w:val="22"/>
            <w:szCs w:val="22"/>
          </w:rPr>
          <w:instrText xml:space="preserve"> PAGEREF _Toc129346347 \h </w:instrText>
        </w:r>
        <w:r w:rsidR="00CF36EF" w:rsidRPr="00CF36EF">
          <w:rPr>
            <w:noProof/>
            <w:webHidden/>
            <w:sz w:val="22"/>
            <w:szCs w:val="22"/>
          </w:rPr>
        </w:r>
        <w:r w:rsidR="00CF36EF" w:rsidRPr="00CF36EF">
          <w:rPr>
            <w:noProof/>
            <w:webHidden/>
            <w:sz w:val="22"/>
            <w:szCs w:val="22"/>
          </w:rPr>
          <w:fldChar w:fldCharType="separate"/>
        </w:r>
        <w:r w:rsidR="00CF36EF">
          <w:rPr>
            <w:noProof/>
            <w:webHidden/>
            <w:sz w:val="22"/>
            <w:szCs w:val="22"/>
          </w:rPr>
          <w:t>6</w:t>
        </w:r>
        <w:r w:rsidR="00CF36EF" w:rsidRPr="00CF36EF">
          <w:rPr>
            <w:noProof/>
            <w:webHidden/>
            <w:sz w:val="22"/>
            <w:szCs w:val="22"/>
          </w:rPr>
          <w:fldChar w:fldCharType="end"/>
        </w:r>
      </w:hyperlink>
    </w:p>
    <w:p w:rsidR="00CF36EF" w:rsidRPr="00CF36EF" w:rsidRDefault="00DB6C4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346348" w:history="1">
        <w:r w:rsidR="00CF36EF" w:rsidRPr="00CF36EF">
          <w:rPr>
            <w:rStyle w:val="ad"/>
            <w:noProof/>
            <w:sz w:val="22"/>
            <w:szCs w:val="22"/>
          </w:rPr>
          <w:t>2.1.6 Оптимальная эксплуатация.</w:t>
        </w:r>
        <w:r w:rsidR="00CF36EF" w:rsidRPr="00CF36EF">
          <w:rPr>
            <w:noProof/>
            <w:webHidden/>
            <w:sz w:val="22"/>
            <w:szCs w:val="22"/>
          </w:rPr>
          <w:tab/>
        </w:r>
        <w:r w:rsidR="00CF36EF" w:rsidRPr="00CF36EF">
          <w:rPr>
            <w:noProof/>
            <w:webHidden/>
            <w:sz w:val="22"/>
            <w:szCs w:val="22"/>
          </w:rPr>
          <w:fldChar w:fldCharType="begin"/>
        </w:r>
        <w:r w:rsidR="00CF36EF" w:rsidRPr="00CF36EF">
          <w:rPr>
            <w:noProof/>
            <w:webHidden/>
            <w:sz w:val="22"/>
            <w:szCs w:val="22"/>
          </w:rPr>
          <w:instrText xml:space="preserve"> PAGEREF _Toc129346348 \h </w:instrText>
        </w:r>
        <w:r w:rsidR="00CF36EF" w:rsidRPr="00CF36EF">
          <w:rPr>
            <w:noProof/>
            <w:webHidden/>
            <w:sz w:val="22"/>
            <w:szCs w:val="22"/>
          </w:rPr>
        </w:r>
        <w:r w:rsidR="00CF36EF" w:rsidRPr="00CF36EF">
          <w:rPr>
            <w:noProof/>
            <w:webHidden/>
            <w:sz w:val="22"/>
            <w:szCs w:val="22"/>
          </w:rPr>
          <w:fldChar w:fldCharType="separate"/>
        </w:r>
        <w:r w:rsidR="00CF36EF">
          <w:rPr>
            <w:noProof/>
            <w:webHidden/>
            <w:sz w:val="22"/>
            <w:szCs w:val="22"/>
          </w:rPr>
          <w:t>7</w:t>
        </w:r>
        <w:r w:rsidR="00CF36EF" w:rsidRPr="00CF36EF">
          <w:rPr>
            <w:noProof/>
            <w:webHidden/>
            <w:sz w:val="22"/>
            <w:szCs w:val="22"/>
          </w:rPr>
          <w:fldChar w:fldCharType="end"/>
        </w:r>
      </w:hyperlink>
    </w:p>
    <w:p w:rsidR="00CF36EF" w:rsidRPr="00CF36EF" w:rsidRDefault="00DB6C4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346349" w:history="1">
        <w:r w:rsidR="00CF36EF" w:rsidRPr="00CF36EF">
          <w:rPr>
            <w:rStyle w:val="ad"/>
            <w:noProof/>
            <w:sz w:val="22"/>
            <w:szCs w:val="22"/>
          </w:rPr>
          <w:t>2.1.7 Чертеж изделия</w:t>
        </w:r>
        <w:r w:rsidR="00CF36EF" w:rsidRPr="00CF36EF">
          <w:rPr>
            <w:noProof/>
            <w:webHidden/>
            <w:sz w:val="22"/>
            <w:szCs w:val="22"/>
          </w:rPr>
          <w:tab/>
        </w:r>
        <w:r w:rsidR="00CF36EF" w:rsidRPr="00CF36EF">
          <w:rPr>
            <w:noProof/>
            <w:webHidden/>
            <w:sz w:val="22"/>
            <w:szCs w:val="22"/>
          </w:rPr>
          <w:fldChar w:fldCharType="begin"/>
        </w:r>
        <w:r w:rsidR="00CF36EF" w:rsidRPr="00CF36EF">
          <w:rPr>
            <w:noProof/>
            <w:webHidden/>
            <w:sz w:val="22"/>
            <w:szCs w:val="22"/>
          </w:rPr>
          <w:instrText xml:space="preserve"> PAGEREF _Toc129346349 \h </w:instrText>
        </w:r>
        <w:r w:rsidR="00CF36EF" w:rsidRPr="00CF36EF">
          <w:rPr>
            <w:noProof/>
            <w:webHidden/>
            <w:sz w:val="22"/>
            <w:szCs w:val="22"/>
          </w:rPr>
        </w:r>
        <w:r w:rsidR="00CF36EF" w:rsidRPr="00CF36EF">
          <w:rPr>
            <w:noProof/>
            <w:webHidden/>
            <w:sz w:val="22"/>
            <w:szCs w:val="22"/>
          </w:rPr>
          <w:fldChar w:fldCharType="separate"/>
        </w:r>
        <w:r w:rsidR="00CF36EF">
          <w:rPr>
            <w:noProof/>
            <w:webHidden/>
            <w:sz w:val="22"/>
            <w:szCs w:val="22"/>
          </w:rPr>
          <w:t>8</w:t>
        </w:r>
        <w:r w:rsidR="00CF36EF" w:rsidRPr="00CF36EF">
          <w:rPr>
            <w:noProof/>
            <w:webHidden/>
            <w:sz w:val="22"/>
            <w:szCs w:val="22"/>
          </w:rPr>
          <w:fldChar w:fldCharType="end"/>
        </w:r>
      </w:hyperlink>
    </w:p>
    <w:p w:rsidR="00CF36EF" w:rsidRPr="00CF36EF" w:rsidRDefault="00DB6C4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346350" w:history="1">
        <w:r w:rsidR="00CF36EF" w:rsidRPr="00CF36EF">
          <w:rPr>
            <w:rStyle w:val="ad"/>
            <w:noProof/>
            <w:sz w:val="22"/>
            <w:szCs w:val="22"/>
          </w:rPr>
          <w:t>2.2 Маркировка</w:t>
        </w:r>
        <w:r w:rsidR="00CF36EF" w:rsidRPr="00CF36EF">
          <w:rPr>
            <w:noProof/>
            <w:webHidden/>
            <w:sz w:val="22"/>
            <w:szCs w:val="22"/>
          </w:rPr>
          <w:tab/>
        </w:r>
        <w:r w:rsidR="00CF36EF" w:rsidRPr="00CF36EF">
          <w:rPr>
            <w:noProof/>
            <w:webHidden/>
            <w:sz w:val="22"/>
            <w:szCs w:val="22"/>
          </w:rPr>
          <w:fldChar w:fldCharType="begin"/>
        </w:r>
        <w:r w:rsidR="00CF36EF" w:rsidRPr="00CF36EF">
          <w:rPr>
            <w:noProof/>
            <w:webHidden/>
            <w:sz w:val="22"/>
            <w:szCs w:val="22"/>
          </w:rPr>
          <w:instrText xml:space="preserve"> PAGEREF _Toc129346350 \h </w:instrText>
        </w:r>
        <w:r w:rsidR="00CF36EF" w:rsidRPr="00CF36EF">
          <w:rPr>
            <w:noProof/>
            <w:webHidden/>
            <w:sz w:val="22"/>
            <w:szCs w:val="22"/>
          </w:rPr>
        </w:r>
        <w:r w:rsidR="00CF36EF" w:rsidRPr="00CF36EF">
          <w:rPr>
            <w:noProof/>
            <w:webHidden/>
            <w:sz w:val="22"/>
            <w:szCs w:val="22"/>
          </w:rPr>
          <w:fldChar w:fldCharType="separate"/>
        </w:r>
        <w:r w:rsidR="00CF36EF">
          <w:rPr>
            <w:noProof/>
            <w:webHidden/>
            <w:sz w:val="22"/>
            <w:szCs w:val="22"/>
          </w:rPr>
          <w:t>9</w:t>
        </w:r>
        <w:r w:rsidR="00CF36EF" w:rsidRPr="00CF36EF">
          <w:rPr>
            <w:noProof/>
            <w:webHidden/>
            <w:sz w:val="22"/>
            <w:szCs w:val="22"/>
          </w:rPr>
          <w:fldChar w:fldCharType="end"/>
        </w:r>
      </w:hyperlink>
    </w:p>
    <w:p w:rsidR="00CF36EF" w:rsidRPr="00CF36EF" w:rsidRDefault="00DB6C4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346351" w:history="1">
        <w:r w:rsidR="00CF36EF" w:rsidRPr="00CF36EF">
          <w:rPr>
            <w:rStyle w:val="ad"/>
            <w:b/>
            <w:bCs/>
            <w:noProof/>
            <w:sz w:val="22"/>
            <w:szCs w:val="22"/>
          </w:rPr>
          <w:t>3</w:t>
        </w:r>
        <w:r w:rsidR="00CF36EF" w:rsidRPr="00CF36E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F36EF" w:rsidRPr="00CF36EF">
          <w:rPr>
            <w:rStyle w:val="ad"/>
            <w:b/>
            <w:noProof/>
            <w:sz w:val="22"/>
            <w:szCs w:val="22"/>
          </w:rPr>
          <w:t>КОМПЛЕКТНОСТЬ</w:t>
        </w:r>
        <w:r w:rsidR="00CF36EF" w:rsidRPr="00CF36EF">
          <w:rPr>
            <w:noProof/>
            <w:webHidden/>
            <w:sz w:val="22"/>
            <w:szCs w:val="22"/>
          </w:rPr>
          <w:tab/>
        </w:r>
        <w:r w:rsidR="00CF36EF" w:rsidRPr="00CF36EF">
          <w:rPr>
            <w:noProof/>
            <w:webHidden/>
            <w:sz w:val="22"/>
            <w:szCs w:val="22"/>
          </w:rPr>
          <w:fldChar w:fldCharType="begin"/>
        </w:r>
        <w:r w:rsidR="00CF36EF" w:rsidRPr="00CF36EF">
          <w:rPr>
            <w:noProof/>
            <w:webHidden/>
            <w:sz w:val="22"/>
            <w:szCs w:val="22"/>
          </w:rPr>
          <w:instrText xml:space="preserve"> PAGEREF _Toc129346351 \h </w:instrText>
        </w:r>
        <w:r w:rsidR="00CF36EF" w:rsidRPr="00CF36EF">
          <w:rPr>
            <w:noProof/>
            <w:webHidden/>
            <w:sz w:val="22"/>
            <w:szCs w:val="22"/>
          </w:rPr>
        </w:r>
        <w:r w:rsidR="00CF36EF" w:rsidRPr="00CF36EF">
          <w:rPr>
            <w:noProof/>
            <w:webHidden/>
            <w:sz w:val="22"/>
            <w:szCs w:val="22"/>
          </w:rPr>
          <w:fldChar w:fldCharType="separate"/>
        </w:r>
        <w:r w:rsidR="00CF36EF">
          <w:rPr>
            <w:noProof/>
            <w:webHidden/>
            <w:sz w:val="22"/>
            <w:szCs w:val="22"/>
          </w:rPr>
          <w:t>9</w:t>
        </w:r>
        <w:r w:rsidR="00CF36EF" w:rsidRPr="00CF36EF">
          <w:rPr>
            <w:noProof/>
            <w:webHidden/>
            <w:sz w:val="22"/>
            <w:szCs w:val="22"/>
          </w:rPr>
          <w:fldChar w:fldCharType="end"/>
        </w:r>
      </w:hyperlink>
    </w:p>
    <w:p w:rsidR="00CF36EF" w:rsidRPr="00CF36EF" w:rsidRDefault="00DB6C4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346352" w:history="1">
        <w:r w:rsidR="00CF36EF" w:rsidRPr="00CF36EF">
          <w:rPr>
            <w:rStyle w:val="ad"/>
            <w:b/>
            <w:bCs/>
            <w:noProof/>
            <w:sz w:val="22"/>
            <w:szCs w:val="22"/>
          </w:rPr>
          <w:t>4</w:t>
        </w:r>
        <w:r w:rsidR="00CF36EF" w:rsidRPr="00CF36E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F36EF" w:rsidRPr="00CF36EF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CF36EF" w:rsidRPr="00CF36EF">
          <w:rPr>
            <w:noProof/>
            <w:webHidden/>
            <w:sz w:val="22"/>
            <w:szCs w:val="22"/>
          </w:rPr>
          <w:tab/>
        </w:r>
        <w:r w:rsidR="00CF36EF" w:rsidRPr="00CF36EF">
          <w:rPr>
            <w:noProof/>
            <w:webHidden/>
            <w:sz w:val="22"/>
            <w:szCs w:val="22"/>
          </w:rPr>
          <w:fldChar w:fldCharType="begin"/>
        </w:r>
        <w:r w:rsidR="00CF36EF" w:rsidRPr="00CF36EF">
          <w:rPr>
            <w:noProof/>
            <w:webHidden/>
            <w:sz w:val="22"/>
            <w:szCs w:val="22"/>
          </w:rPr>
          <w:instrText xml:space="preserve"> PAGEREF _Toc129346352 \h </w:instrText>
        </w:r>
        <w:r w:rsidR="00CF36EF" w:rsidRPr="00CF36EF">
          <w:rPr>
            <w:noProof/>
            <w:webHidden/>
            <w:sz w:val="22"/>
            <w:szCs w:val="22"/>
          </w:rPr>
        </w:r>
        <w:r w:rsidR="00CF36EF" w:rsidRPr="00CF36EF">
          <w:rPr>
            <w:noProof/>
            <w:webHidden/>
            <w:sz w:val="22"/>
            <w:szCs w:val="22"/>
          </w:rPr>
          <w:fldChar w:fldCharType="separate"/>
        </w:r>
        <w:r w:rsidR="00CF36EF">
          <w:rPr>
            <w:noProof/>
            <w:webHidden/>
            <w:sz w:val="22"/>
            <w:szCs w:val="22"/>
          </w:rPr>
          <w:t>10</w:t>
        </w:r>
        <w:r w:rsidR="00CF36EF" w:rsidRPr="00CF36EF">
          <w:rPr>
            <w:noProof/>
            <w:webHidden/>
            <w:sz w:val="22"/>
            <w:szCs w:val="22"/>
          </w:rPr>
          <w:fldChar w:fldCharType="end"/>
        </w:r>
      </w:hyperlink>
    </w:p>
    <w:p w:rsidR="00CF36EF" w:rsidRPr="00CF36EF" w:rsidRDefault="00DB6C4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346353" w:history="1">
        <w:r w:rsidR="00CF36EF" w:rsidRPr="00CF36EF">
          <w:rPr>
            <w:rStyle w:val="ad"/>
            <w:b/>
            <w:noProof/>
            <w:sz w:val="22"/>
            <w:szCs w:val="22"/>
          </w:rPr>
          <w:t>5</w:t>
        </w:r>
        <w:r w:rsidR="00CF36EF" w:rsidRPr="00CF36E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F36EF" w:rsidRPr="00CF36EF">
          <w:rPr>
            <w:rStyle w:val="ad"/>
            <w:b/>
            <w:noProof/>
            <w:sz w:val="22"/>
            <w:szCs w:val="22"/>
          </w:rPr>
          <w:t>КОНСЕРВАЦИЯ</w:t>
        </w:r>
        <w:r w:rsidR="00CF36EF" w:rsidRPr="00CF36EF">
          <w:rPr>
            <w:noProof/>
            <w:webHidden/>
            <w:sz w:val="22"/>
            <w:szCs w:val="22"/>
          </w:rPr>
          <w:tab/>
        </w:r>
        <w:r w:rsidR="00CF36EF" w:rsidRPr="00CF36EF">
          <w:rPr>
            <w:noProof/>
            <w:webHidden/>
            <w:sz w:val="22"/>
            <w:szCs w:val="22"/>
          </w:rPr>
          <w:fldChar w:fldCharType="begin"/>
        </w:r>
        <w:r w:rsidR="00CF36EF" w:rsidRPr="00CF36EF">
          <w:rPr>
            <w:noProof/>
            <w:webHidden/>
            <w:sz w:val="22"/>
            <w:szCs w:val="22"/>
          </w:rPr>
          <w:instrText xml:space="preserve"> PAGEREF _Toc129346353 \h </w:instrText>
        </w:r>
        <w:r w:rsidR="00CF36EF" w:rsidRPr="00CF36EF">
          <w:rPr>
            <w:noProof/>
            <w:webHidden/>
            <w:sz w:val="22"/>
            <w:szCs w:val="22"/>
          </w:rPr>
        </w:r>
        <w:r w:rsidR="00CF36EF" w:rsidRPr="00CF36EF">
          <w:rPr>
            <w:noProof/>
            <w:webHidden/>
            <w:sz w:val="22"/>
            <w:szCs w:val="22"/>
          </w:rPr>
          <w:fldChar w:fldCharType="separate"/>
        </w:r>
        <w:r w:rsidR="00CF36EF">
          <w:rPr>
            <w:noProof/>
            <w:webHidden/>
            <w:sz w:val="22"/>
            <w:szCs w:val="22"/>
          </w:rPr>
          <w:t>11</w:t>
        </w:r>
        <w:r w:rsidR="00CF36EF" w:rsidRPr="00CF36EF">
          <w:rPr>
            <w:noProof/>
            <w:webHidden/>
            <w:sz w:val="22"/>
            <w:szCs w:val="22"/>
          </w:rPr>
          <w:fldChar w:fldCharType="end"/>
        </w:r>
      </w:hyperlink>
    </w:p>
    <w:p w:rsidR="00CF36EF" w:rsidRPr="00CF36EF" w:rsidRDefault="00DB6C4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346354" w:history="1">
        <w:r w:rsidR="00CF36EF" w:rsidRPr="00CF36EF">
          <w:rPr>
            <w:rStyle w:val="ad"/>
            <w:b/>
            <w:noProof/>
            <w:sz w:val="22"/>
            <w:szCs w:val="22"/>
          </w:rPr>
          <w:t>6</w:t>
        </w:r>
        <w:r w:rsidR="00CF36EF" w:rsidRPr="00CF36E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F36EF" w:rsidRPr="00CF36EF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CF36EF" w:rsidRPr="00CF36EF">
          <w:rPr>
            <w:noProof/>
            <w:webHidden/>
            <w:sz w:val="22"/>
            <w:szCs w:val="22"/>
          </w:rPr>
          <w:tab/>
        </w:r>
        <w:r w:rsidR="00CF36EF" w:rsidRPr="00CF36EF">
          <w:rPr>
            <w:noProof/>
            <w:webHidden/>
            <w:sz w:val="22"/>
            <w:szCs w:val="22"/>
          </w:rPr>
          <w:fldChar w:fldCharType="begin"/>
        </w:r>
        <w:r w:rsidR="00CF36EF" w:rsidRPr="00CF36EF">
          <w:rPr>
            <w:noProof/>
            <w:webHidden/>
            <w:sz w:val="22"/>
            <w:szCs w:val="22"/>
          </w:rPr>
          <w:instrText xml:space="preserve"> PAGEREF _Toc129346354 \h </w:instrText>
        </w:r>
        <w:r w:rsidR="00CF36EF" w:rsidRPr="00CF36EF">
          <w:rPr>
            <w:noProof/>
            <w:webHidden/>
            <w:sz w:val="22"/>
            <w:szCs w:val="22"/>
          </w:rPr>
        </w:r>
        <w:r w:rsidR="00CF36EF" w:rsidRPr="00CF36EF">
          <w:rPr>
            <w:noProof/>
            <w:webHidden/>
            <w:sz w:val="22"/>
            <w:szCs w:val="22"/>
          </w:rPr>
          <w:fldChar w:fldCharType="separate"/>
        </w:r>
        <w:r w:rsidR="00CF36EF">
          <w:rPr>
            <w:noProof/>
            <w:webHidden/>
            <w:sz w:val="22"/>
            <w:szCs w:val="22"/>
          </w:rPr>
          <w:t>12</w:t>
        </w:r>
        <w:r w:rsidR="00CF36EF" w:rsidRPr="00CF36EF">
          <w:rPr>
            <w:noProof/>
            <w:webHidden/>
            <w:sz w:val="22"/>
            <w:szCs w:val="22"/>
          </w:rPr>
          <w:fldChar w:fldCharType="end"/>
        </w:r>
      </w:hyperlink>
    </w:p>
    <w:p w:rsidR="00CF36EF" w:rsidRPr="00CF36EF" w:rsidRDefault="00DB6C4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346355" w:history="1">
        <w:r w:rsidR="00CF36EF" w:rsidRPr="00CF36EF">
          <w:rPr>
            <w:rStyle w:val="ad"/>
            <w:b/>
            <w:bCs/>
            <w:noProof/>
            <w:sz w:val="22"/>
            <w:szCs w:val="22"/>
          </w:rPr>
          <w:t>7</w:t>
        </w:r>
        <w:r w:rsidR="00CF36EF" w:rsidRPr="00CF36E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F36EF" w:rsidRPr="00CF36EF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CF36EF" w:rsidRPr="00CF36EF">
          <w:rPr>
            <w:noProof/>
            <w:webHidden/>
            <w:sz w:val="22"/>
            <w:szCs w:val="22"/>
          </w:rPr>
          <w:tab/>
        </w:r>
        <w:r w:rsidR="00CF36EF" w:rsidRPr="00CF36EF">
          <w:rPr>
            <w:noProof/>
            <w:webHidden/>
            <w:sz w:val="22"/>
            <w:szCs w:val="22"/>
          </w:rPr>
          <w:fldChar w:fldCharType="begin"/>
        </w:r>
        <w:r w:rsidR="00CF36EF" w:rsidRPr="00CF36EF">
          <w:rPr>
            <w:noProof/>
            <w:webHidden/>
            <w:sz w:val="22"/>
            <w:szCs w:val="22"/>
          </w:rPr>
          <w:instrText xml:space="preserve"> PAGEREF _Toc129346355 \h </w:instrText>
        </w:r>
        <w:r w:rsidR="00CF36EF" w:rsidRPr="00CF36EF">
          <w:rPr>
            <w:noProof/>
            <w:webHidden/>
            <w:sz w:val="22"/>
            <w:szCs w:val="22"/>
          </w:rPr>
        </w:r>
        <w:r w:rsidR="00CF36EF" w:rsidRPr="00CF36EF">
          <w:rPr>
            <w:noProof/>
            <w:webHidden/>
            <w:sz w:val="22"/>
            <w:szCs w:val="22"/>
          </w:rPr>
          <w:fldChar w:fldCharType="separate"/>
        </w:r>
        <w:r w:rsidR="00CF36EF">
          <w:rPr>
            <w:noProof/>
            <w:webHidden/>
            <w:sz w:val="22"/>
            <w:szCs w:val="22"/>
          </w:rPr>
          <w:t>13</w:t>
        </w:r>
        <w:r w:rsidR="00CF36EF" w:rsidRPr="00CF36EF">
          <w:rPr>
            <w:noProof/>
            <w:webHidden/>
            <w:sz w:val="22"/>
            <w:szCs w:val="22"/>
          </w:rPr>
          <w:fldChar w:fldCharType="end"/>
        </w:r>
      </w:hyperlink>
    </w:p>
    <w:p w:rsidR="00CF36EF" w:rsidRPr="00CF36EF" w:rsidRDefault="00DB6C4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346356" w:history="1">
        <w:r w:rsidR="00CF36EF" w:rsidRPr="00CF36EF">
          <w:rPr>
            <w:rStyle w:val="ad"/>
            <w:b/>
            <w:bCs/>
            <w:noProof/>
            <w:sz w:val="22"/>
            <w:szCs w:val="22"/>
          </w:rPr>
          <w:t>8</w:t>
        </w:r>
        <w:r w:rsidR="00CF36EF" w:rsidRPr="00CF36E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F36EF" w:rsidRPr="00CF36EF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CF36EF" w:rsidRPr="00CF36EF">
          <w:rPr>
            <w:noProof/>
            <w:webHidden/>
            <w:sz w:val="22"/>
            <w:szCs w:val="22"/>
          </w:rPr>
          <w:tab/>
        </w:r>
        <w:r w:rsidR="00CF36EF" w:rsidRPr="00CF36EF">
          <w:rPr>
            <w:noProof/>
            <w:webHidden/>
            <w:sz w:val="22"/>
            <w:szCs w:val="22"/>
          </w:rPr>
          <w:fldChar w:fldCharType="begin"/>
        </w:r>
        <w:r w:rsidR="00CF36EF" w:rsidRPr="00CF36EF">
          <w:rPr>
            <w:noProof/>
            <w:webHidden/>
            <w:sz w:val="22"/>
            <w:szCs w:val="22"/>
          </w:rPr>
          <w:instrText xml:space="preserve"> PAGEREF _Toc129346356 \h </w:instrText>
        </w:r>
        <w:r w:rsidR="00CF36EF" w:rsidRPr="00CF36EF">
          <w:rPr>
            <w:noProof/>
            <w:webHidden/>
            <w:sz w:val="22"/>
            <w:szCs w:val="22"/>
          </w:rPr>
        </w:r>
        <w:r w:rsidR="00CF36EF" w:rsidRPr="00CF36EF">
          <w:rPr>
            <w:noProof/>
            <w:webHidden/>
            <w:sz w:val="22"/>
            <w:szCs w:val="22"/>
          </w:rPr>
          <w:fldChar w:fldCharType="separate"/>
        </w:r>
        <w:r w:rsidR="00CF36EF">
          <w:rPr>
            <w:noProof/>
            <w:webHidden/>
            <w:sz w:val="22"/>
            <w:szCs w:val="22"/>
          </w:rPr>
          <w:t>14</w:t>
        </w:r>
        <w:r w:rsidR="00CF36EF" w:rsidRPr="00CF36EF">
          <w:rPr>
            <w:noProof/>
            <w:webHidden/>
            <w:sz w:val="22"/>
            <w:szCs w:val="22"/>
          </w:rPr>
          <w:fldChar w:fldCharType="end"/>
        </w:r>
      </w:hyperlink>
    </w:p>
    <w:p w:rsidR="00CF36EF" w:rsidRPr="00CF36EF" w:rsidRDefault="00DB6C4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346357" w:history="1">
        <w:r w:rsidR="00CF36EF" w:rsidRPr="00CF36EF">
          <w:rPr>
            <w:rStyle w:val="ad"/>
            <w:b/>
            <w:bCs/>
            <w:noProof/>
            <w:sz w:val="22"/>
            <w:szCs w:val="22"/>
          </w:rPr>
          <w:t>9</w:t>
        </w:r>
        <w:r w:rsidR="00CF36EF" w:rsidRPr="00CF36E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F36EF" w:rsidRPr="00CF36EF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CF36EF" w:rsidRPr="00CF36EF">
          <w:rPr>
            <w:noProof/>
            <w:webHidden/>
            <w:sz w:val="22"/>
            <w:szCs w:val="22"/>
          </w:rPr>
          <w:tab/>
        </w:r>
        <w:r w:rsidR="00CF36EF" w:rsidRPr="00CF36EF">
          <w:rPr>
            <w:noProof/>
            <w:webHidden/>
            <w:sz w:val="22"/>
            <w:szCs w:val="22"/>
          </w:rPr>
          <w:fldChar w:fldCharType="begin"/>
        </w:r>
        <w:r w:rsidR="00CF36EF" w:rsidRPr="00CF36EF">
          <w:rPr>
            <w:noProof/>
            <w:webHidden/>
            <w:sz w:val="22"/>
            <w:szCs w:val="22"/>
          </w:rPr>
          <w:instrText xml:space="preserve"> PAGEREF _Toc129346357 \h </w:instrText>
        </w:r>
        <w:r w:rsidR="00CF36EF" w:rsidRPr="00CF36EF">
          <w:rPr>
            <w:noProof/>
            <w:webHidden/>
            <w:sz w:val="22"/>
            <w:szCs w:val="22"/>
          </w:rPr>
        </w:r>
        <w:r w:rsidR="00CF36EF" w:rsidRPr="00CF36EF">
          <w:rPr>
            <w:noProof/>
            <w:webHidden/>
            <w:sz w:val="22"/>
            <w:szCs w:val="22"/>
          </w:rPr>
          <w:fldChar w:fldCharType="separate"/>
        </w:r>
        <w:r w:rsidR="00CF36EF">
          <w:rPr>
            <w:noProof/>
            <w:webHidden/>
            <w:sz w:val="22"/>
            <w:szCs w:val="22"/>
          </w:rPr>
          <w:t>15</w:t>
        </w:r>
        <w:r w:rsidR="00CF36EF" w:rsidRPr="00CF36EF">
          <w:rPr>
            <w:noProof/>
            <w:webHidden/>
            <w:sz w:val="22"/>
            <w:szCs w:val="22"/>
          </w:rPr>
          <w:fldChar w:fldCharType="end"/>
        </w:r>
      </w:hyperlink>
    </w:p>
    <w:p w:rsidR="00CF36EF" w:rsidRPr="00CF36EF" w:rsidRDefault="00DB6C4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346358" w:history="1">
        <w:r w:rsidR="00CF36EF" w:rsidRPr="00CF36EF">
          <w:rPr>
            <w:rStyle w:val="ad"/>
            <w:noProof/>
            <w:sz w:val="22"/>
            <w:szCs w:val="22"/>
          </w:rPr>
          <w:t>9.1 Общие требования</w:t>
        </w:r>
        <w:r w:rsidR="00CF36EF" w:rsidRPr="00CF36EF">
          <w:rPr>
            <w:noProof/>
            <w:webHidden/>
            <w:sz w:val="22"/>
            <w:szCs w:val="22"/>
          </w:rPr>
          <w:tab/>
        </w:r>
        <w:r w:rsidR="00CF36EF" w:rsidRPr="00CF36EF">
          <w:rPr>
            <w:noProof/>
            <w:webHidden/>
            <w:sz w:val="22"/>
            <w:szCs w:val="22"/>
          </w:rPr>
          <w:fldChar w:fldCharType="begin"/>
        </w:r>
        <w:r w:rsidR="00CF36EF" w:rsidRPr="00CF36EF">
          <w:rPr>
            <w:noProof/>
            <w:webHidden/>
            <w:sz w:val="22"/>
            <w:szCs w:val="22"/>
          </w:rPr>
          <w:instrText xml:space="preserve"> PAGEREF _Toc129346358 \h </w:instrText>
        </w:r>
        <w:r w:rsidR="00CF36EF" w:rsidRPr="00CF36EF">
          <w:rPr>
            <w:noProof/>
            <w:webHidden/>
            <w:sz w:val="22"/>
            <w:szCs w:val="22"/>
          </w:rPr>
        </w:r>
        <w:r w:rsidR="00CF36EF" w:rsidRPr="00CF36EF">
          <w:rPr>
            <w:noProof/>
            <w:webHidden/>
            <w:sz w:val="22"/>
            <w:szCs w:val="22"/>
          </w:rPr>
          <w:fldChar w:fldCharType="separate"/>
        </w:r>
        <w:r w:rsidR="00CF36EF">
          <w:rPr>
            <w:noProof/>
            <w:webHidden/>
            <w:sz w:val="22"/>
            <w:szCs w:val="22"/>
          </w:rPr>
          <w:t>18</w:t>
        </w:r>
        <w:r w:rsidR="00CF36EF" w:rsidRPr="00CF36EF">
          <w:rPr>
            <w:noProof/>
            <w:webHidden/>
            <w:sz w:val="22"/>
            <w:szCs w:val="22"/>
          </w:rPr>
          <w:fldChar w:fldCharType="end"/>
        </w:r>
      </w:hyperlink>
    </w:p>
    <w:p w:rsidR="00CF36EF" w:rsidRPr="00CF36EF" w:rsidRDefault="00DB6C4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346359" w:history="1">
        <w:r w:rsidR="00CF36EF" w:rsidRPr="00CF36EF">
          <w:rPr>
            <w:rStyle w:val="ad"/>
            <w:b/>
            <w:bCs/>
            <w:noProof/>
            <w:sz w:val="22"/>
            <w:szCs w:val="22"/>
          </w:rPr>
          <w:t>10</w:t>
        </w:r>
        <w:r w:rsidR="00CF36EF" w:rsidRPr="00CF36E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F36EF" w:rsidRPr="00CF36EF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CF36EF" w:rsidRPr="00CF36EF">
          <w:rPr>
            <w:noProof/>
            <w:webHidden/>
            <w:sz w:val="22"/>
            <w:szCs w:val="22"/>
          </w:rPr>
          <w:tab/>
        </w:r>
        <w:r w:rsidR="00CF36EF" w:rsidRPr="00CF36EF">
          <w:rPr>
            <w:noProof/>
            <w:webHidden/>
            <w:sz w:val="22"/>
            <w:szCs w:val="22"/>
          </w:rPr>
          <w:fldChar w:fldCharType="begin"/>
        </w:r>
        <w:r w:rsidR="00CF36EF" w:rsidRPr="00CF36EF">
          <w:rPr>
            <w:noProof/>
            <w:webHidden/>
            <w:sz w:val="22"/>
            <w:szCs w:val="22"/>
          </w:rPr>
          <w:instrText xml:space="preserve"> PAGEREF _Toc129346359 \h </w:instrText>
        </w:r>
        <w:r w:rsidR="00CF36EF" w:rsidRPr="00CF36EF">
          <w:rPr>
            <w:noProof/>
            <w:webHidden/>
            <w:sz w:val="22"/>
            <w:szCs w:val="22"/>
          </w:rPr>
        </w:r>
        <w:r w:rsidR="00CF36EF" w:rsidRPr="00CF36EF">
          <w:rPr>
            <w:noProof/>
            <w:webHidden/>
            <w:sz w:val="22"/>
            <w:szCs w:val="22"/>
          </w:rPr>
          <w:fldChar w:fldCharType="separate"/>
        </w:r>
        <w:r w:rsidR="00CF36EF">
          <w:rPr>
            <w:noProof/>
            <w:webHidden/>
            <w:sz w:val="22"/>
            <w:szCs w:val="22"/>
          </w:rPr>
          <w:t>20</w:t>
        </w:r>
        <w:r w:rsidR="00CF36EF" w:rsidRPr="00CF36EF">
          <w:rPr>
            <w:noProof/>
            <w:webHidden/>
            <w:sz w:val="22"/>
            <w:szCs w:val="22"/>
          </w:rPr>
          <w:fldChar w:fldCharType="end"/>
        </w:r>
      </w:hyperlink>
    </w:p>
    <w:p w:rsidR="00CF36EF" w:rsidRPr="00CF36EF" w:rsidRDefault="00DB6C4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346360" w:history="1">
        <w:r w:rsidR="00CF36EF" w:rsidRPr="00CF36EF">
          <w:rPr>
            <w:rStyle w:val="ad"/>
            <w:b/>
            <w:bCs/>
            <w:noProof/>
            <w:sz w:val="22"/>
            <w:szCs w:val="22"/>
          </w:rPr>
          <w:t>11</w:t>
        </w:r>
        <w:r w:rsidR="00CF36EF" w:rsidRPr="00CF36E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F36EF" w:rsidRPr="00CF36EF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CF36EF" w:rsidRPr="00CF36EF">
          <w:rPr>
            <w:noProof/>
            <w:webHidden/>
            <w:sz w:val="22"/>
            <w:szCs w:val="22"/>
          </w:rPr>
          <w:tab/>
        </w:r>
        <w:r w:rsidR="00CF36EF" w:rsidRPr="00CF36EF">
          <w:rPr>
            <w:noProof/>
            <w:webHidden/>
            <w:sz w:val="22"/>
            <w:szCs w:val="22"/>
          </w:rPr>
          <w:fldChar w:fldCharType="begin"/>
        </w:r>
        <w:r w:rsidR="00CF36EF" w:rsidRPr="00CF36EF">
          <w:rPr>
            <w:noProof/>
            <w:webHidden/>
            <w:sz w:val="22"/>
            <w:szCs w:val="22"/>
          </w:rPr>
          <w:instrText xml:space="preserve"> PAGEREF _Toc129346360 \h </w:instrText>
        </w:r>
        <w:r w:rsidR="00CF36EF" w:rsidRPr="00CF36EF">
          <w:rPr>
            <w:noProof/>
            <w:webHidden/>
            <w:sz w:val="22"/>
            <w:szCs w:val="22"/>
          </w:rPr>
        </w:r>
        <w:r w:rsidR="00CF36EF" w:rsidRPr="00CF36EF">
          <w:rPr>
            <w:noProof/>
            <w:webHidden/>
            <w:sz w:val="22"/>
            <w:szCs w:val="22"/>
          </w:rPr>
          <w:fldChar w:fldCharType="separate"/>
        </w:r>
        <w:r w:rsidR="00CF36EF">
          <w:rPr>
            <w:noProof/>
            <w:webHidden/>
            <w:sz w:val="22"/>
            <w:szCs w:val="22"/>
          </w:rPr>
          <w:t>25</w:t>
        </w:r>
        <w:r w:rsidR="00CF36EF" w:rsidRPr="00CF36EF">
          <w:rPr>
            <w:noProof/>
            <w:webHidden/>
            <w:sz w:val="22"/>
            <w:szCs w:val="22"/>
          </w:rPr>
          <w:fldChar w:fldCharType="end"/>
        </w:r>
      </w:hyperlink>
    </w:p>
    <w:p w:rsidR="00CF36EF" w:rsidRPr="00CF36EF" w:rsidRDefault="00DB6C4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346361" w:history="1">
        <w:r w:rsidR="00CF36EF" w:rsidRPr="00CF36EF">
          <w:rPr>
            <w:rStyle w:val="ad"/>
            <w:b/>
            <w:bCs/>
            <w:noProof/>
            <w:sz w:val="22"/>
            <w:szCs w:val="22"/>
          </w:rPr>
          <w:t>12</w:t>
        </w:r>
        <w:r w:rsidR="00CF36EF" w:rsidRPr="00CF36E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F36EF" w:rsidRPr="00CF36EF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CF36EF" w:rsidRPr="00CF36EF">
          <w:rPr>
            <w:noProof/>
            <w:webHidden/>
            <w:sz w:val="22"/>
            <w:szCs w:val="22"/>
          </w:rPr>
          <w:tab/>
        </w:r>
        <w:r w:rsidR="00CF36EF" w:rsidRPr="00CF36EF">
          <w:rPr>
            <w:noProof/>
            <w:webHidden/>
            <w:sz w:val="22"/>
            <w:szCs w:val="22"/>
          </w:rPr>
          <w:fldChar w:fldCharType="begin"/>
        </w:r>
        <w:r w:rsidR="00CF36EF" w:rsidRPr="00CF36EF">
          <w:rPr>
            <w:noProof/>
            <w:webHidden/>
            <w:sz w:val="22"/>
            <w:szCs w:val="22"/>
          </w:rPr>
          <w:instrText xml:space="preserve"> PAGEREF _Toc129346361 \h </w:instrText>
        </w:r>
        <w:r w:rsidR="00CF36EF" w:rsidRPr="00CF36EF">
          <w:rPr>
            <w:noProof/>
            <w:webHidden/>
            <w:sz w:val="22"/>
            <w:szCs w:val="22"/>
          </w:rPr>
        </w:r>
        <w:r w:rsidR="00CF36EF" w:rsidRPr="00CF36EF">
          <w:rPr>
            <w:noProof/>
            <w:webHidden/>
            <w:sz w:val="22"/>
            <w:szCs w:val="22"/>
          </w:rPr>
          <w:fldChar w:fldCharType="separate"/>
        </w:r>
        <w:r w:rsidR="00CF36EF">
          <w:rPr>
            <w:noProof/>
            <w:webHidden/>
            <w:sz w:val="22"/>
            <w:szCs w:val="22"/>
          </w:rPr>
          <w:t>26</w:t>
        </w:r>
        <w:r w:rsidR="00CF36EF" w:rsidRPr="00CF36EF">
          <w:rPr>
            <w:noProof/>
            <w:webHidden/>
            <w:sz w:val="22"/>
            <w:szCs w:val="22"/>
          </w:rPr>
          <w:fldChar w:fldCharType="end"/>
        </w:r>
      </w:hyperlink>
    </w:p>
    <w:p w:rsidR="00CF36EF" w:rsidRPr="00CF36EF" w:rsidRDefault="00DB6C4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346362" w:history="1">
        <w:r w:rsidR="00CF36EF" w:rsidRPr="00CF36EF">
          <w:rPr>
            <w:rStyle w:val="ad"/>
            <w:b/>
            <w:bCs/>
            <w:noProof/>
            <w:sz w:val="22"/>
            <w:szCs w:val="22"/>
          </w:rPr>
          <w:t>13</w:t>
        </w:r>
        <w:r w:rsidR="00CF36EF" w:rsidRPr="00CF36E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F36EF" w:rsidRPr="00CF36EF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CF36EF" w:rsidRPr="00CF36EF">
          <w:rPr>
            <w:noProof/>
            <w:webHidden/>
            <w:sz w:val="22"/>
            <w:szCs w:val="22"/>
          </w:rPr>
          <w:tab/>
        </w:r>
        <w:r w:rsidR="00CF36EF" w:rsidRPr="00CF36EF">
          <w:rPr>
            <w:noProof/>
            <w:webHidden/>
            <w:sz w:val="22"/>
            <w:szCs w:val="22"/>
          </w:rPr>
          <w:fldChar w:fldCharType="begin"/>
        </w:r>
        <w:r w:rsidR="00CF36EF" w:rsidRPr="00CF36EF">
          <w:rPr>
            <w:noProof/>
            <w:webHidden/>
            <w:sz w:val="22"/>
            <w:szCs w:val="22"/>
          </w:rPr>
          <w:instrText xml:space="preserve"> PAGEREF _Toc129346362 \h </w:instrText>
        </w:r>
        <w:r w:rsidR="00CF36EF" w:rsidRPr="00CF36EF">
          <w:rPr>
            <w:noProof/>
            <w:webHidden/>
            <w:sz w:val="22"/>
            <w:szCs w:val="22"/>
          </w:rPr>
        </w:r>
        <w:r w:rsidR="00CF36EF" w:rsidRPr="00CF36EF">
          <w:rPr>
            <w:noProof/>
            <w:webHidden/>
            <w:sz w:val="22"/>
            <w:szCs w:val="22"/>
          </w:rPr>
          <w:fldChar w:fldCharType="separate"/>
        </w:r>
        <w:r w:rsidR="00CF36EF">
          <w:rPr>
            <w:noProof/>
            <w:webHidden/>
            <w:sz w:val="22"/>
            <w:szCs w:val="22"/>
          </w:rPr>
          <w:t>27</w:t>
        </w:r>
        <w:r w:rsidR="00CF36EF" w:rsidRPr="00CF36EF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82144F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CF36EF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0E0F86">
        <w:rPr>
          <w:sz w:val="22"/>
          <w:szCs w:val="22"/>
        </w:rPr>
        <w:t>наружных блоков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</w:t>
      </w:r>
      <w:r w:rsidR="00876B48">
        <w:rPr>
          <w:sz w:val="22"/>
          <w:szCs w:val="22"/>
        </w:rPr>
        <w:t>мультисплит-</w:t>
      </w:r>
      <w:r w:rsidR="000E0F86">
        <w:rPr>
          <w:sz w:val="22"/>
          <w:szCs w:val="22"/>
        </w:rPr>
        <w:t>систем)</w:t>
      </w:r>
      <w:r w:rsidR="00F32D0D">
        <w:rPr>
          <w:sz w:val="22"/>
          <w:szCs w:val="22"/>
        </w:rPr>
        <w:t xml:space="preserve"> бытового назначения</w:t>
      </w:r>
      <w:r w:rsidR="000E0F86">
        <w:rPr>
          <w:sz w:val="22"/>
          <w:szCs w:val="22"/>
        </w:rPr>
        <w:t>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EC58B7">
        <w:rPr>
          <w:sz w:val="22"/>
          <w:szCs w:val="22"/>
        </w:rPr>
        <w:t>4</w:t>
      </w:r>
      <w:r w:rsidR="009261BF">
        <w:rPr>
          <w:sz w:val="22"/>
          <w:szCs w:val="22"/>
        </w:rPr>
        <w:t>MXM_N</w:t>
      </w:r>
      <w:r w:rsidR="00786F27">
        <w:rPr>
          <w:sz w:val="22"/>
          <w:szCs w:val="22"/>
        </w:rPr>
        <w:t xml:space="preserve">9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29346341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0A3D50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tbl>
      <w:tblPr>
        <w:tblW w:w="101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7"/>
        <w:gridCol w:w="7722"/>
      </w:tblGrid>
      <w:tr w:rsidR="00E23B3E" w:rsidRPr="001E5460" w:rsidTr="00FB0F7A">
        <w:trPr>
          <w:trHeight w:val="553"/>
          <w:jc w:val="center"/>
        </w:trPr>
        <w:tc>
          <w:tcPr>
            <w:tcW w:w="2477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722" w:type="dxa"/>
            <w:vAlign w:val="center"/>
          </w:tcPr>
          <w:p w:rsidR="006E189C" w:rsidRDefault="00B3447E" w:rsidP="00FB0F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B3447E">
              <w:rPr>
                <w:sz w:val="22"/>
                <w:szCs w:val="22"/>
              </w:rPr>
              <w:t>аружные блоки кондиционеров (</w:t>
            </w:r>
            <w:r w:rsidR="00876B48">
              <w:rPr>
                <w:sz w:val="22"/>
                <w:szCs w:val="22"/>
              </w:rPr>
              <w:t>мультисплит-</w:t>
            </w:r>
            <w:r w:rsidRPr="00B3447E">
              <w:rPr>
                <w:sz w:val="22"/>
                <w:szCs w:val="22"/>
              </w:rPr>
              <w:t>систем)</w:t>
            </w:r>
          </w:p>
          <w:p w:rsidR="00E23B3E" w:rsidRPr="00B3447E" w:rsidRDefault="006E189C" w:rsidP="00FB0F7A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бытового назначения</w:t>
            </w:r>
            <w:r w:rsidR="00B3447E" w:rsidRPr="00B3447E">
              <w:rPr>
                <w:sz w:val="22"/>
                <w:szCs w:val="22"/>
              </w:rPr>
              <w:t xml:space="preserve">, модельный ряд </w:t>
            </w:r>
            <w:r w:rsidR="00EC58B7">
              <w:rPr>
                <w:sz w:val="22"/>
                <w:szCs w:val="22"/>
              </w:rPr>
              <w:t>4</w:t>
            </w:r>
            <w:r w:rsidR="009261BF">
              <w:rPr>
                <w:sz w:val="22"/>
                <w:szCs w:val="22"/>
              </w:rPr>
              <w:t>MXM_N9</w:t>
            </w:r>
          </w:p>
        </w:tc>
      </w:tr>
      <w:tr w:rsidR="00E23B3E" w:rsidRPr="001E5460" w:rsidTr="00FB0F7A">
        <w:trPr>
          <w:trHeight w:val="331"/>
          <w:jc w:val="center"/>
        </w:trPr>
        <w:tc>
          <w:tcPr>
            <w:tcW w:w="2477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722" w:type="dxa"/>
            <w:vAlign w:val="center"/>
          </w:tcPr>
          <w:p w:rsidR="00E23B3E" w:rsidRPr="001E5460" w:rsidRDefault="00EC58B7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EC58B7">
              <w:rPr>
                <w:sz w:val="22"/>
                <w:szCs w:val="22"/>
              </w:rPr>
              <w:t>4MXM68N9</w:t>
            </w:r>
            <w:r>
              <w:rPr>
                <w:sz w:val="22"/>
                <w:szCs w:val="22"/>
              </w:rPr>
              <w:t xml:space="preserve">, </w:t>
            </w:r>
            <w:r w:rsidRPr="00EC58B7">
              <w:rPr>
                <w:sz w:val="22"/>
                <w:szCs w:val="22"/>
              </w:rPr>
              <w:t>4MXM80N9</w:t>
            </w:r>
          </w:p>
        </w:tc>
      </w:tr>
      <w:tr w:rsidR="00E23B3E" w:rsidRPr="001E5460" w:rsidTr="00FB0F7A">
        <w:trPr>
          <w:trHeight w:val="553"/>
          <w:jc w:val="center"/>
        </w:trPr>
        <w:tc>
          <w:tcPr>
            <w:tcW w:w="2477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722" w:type="dxa"/>
            <w:vAlign w:val="center"/>
          </w:tcPr>
          <w:p w:rsidR="00E23B3E" w:rsidRPr="001E5460" w:rsidRDefault="00EC58B7" w:rsidP="008E4C7C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4MXM68</w:t>
            </w:r>
            <w:r w:rsidRPr="00EC58B7">
              <w:rPr>
                <w:sz w:val="22"/>
                <w:szCs w:val="22"/>
              </w:rPr>
              <w:t>N2V1B9</w:t>
            </w:r>
            <w:r>
              <w:rPr>
                <w:sz w:val="22"/>
                <w:szCs w:val="22"/>
              </w:rPr>
              <w:t xml:space="preserve">, </w:t>
            </w:r>
            <w:r w:rsidRPr="00EC58B7">
              <w:rPr>
                <w:sz w:val="22"/>
                <w:szCs w:val="22"/>
              </w:rPr>
              <w:t>4MXM80N2V1B9</w:t>
            </w:r>
          </w:p>
        </w:tc>
      </w:tr>
      <w:tr w:rsidR="003E4231" w:rsidRPr="001E5460" w:rsidTr="00FB0F7A">
        <w:trPr>
          <w:trHeight w:val="553"/>
          <w:jc w:val="center"/>
        </w:trPr>
        <w:tc>
          <w:tcPr>
            <w:tcW w:w="2477" w:type="dxa"/>
            <w:vAlign w:val="center"/>
          </w:tcPr>
          <w:p w:rsidR="003E4231" w:rsidRPr="001E5460" w:rsidRDefault="003E4231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722" w:type="dxa"/>
            <w:vAlign w:val="center"/>
          </w:tcPr>
          <w:p w:rsidR="003E4231" w:rsidRPr="001E5460" w:rsidRDefault="003E4231" w:rsidP="00FB0F7A">
            <w:pPr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Предназначены для обеспечения циркуляции хладагента в определенном физическом состоянии (в зависимости от режима работы), необходимом для работы внутренних блоков</w:t>
            </w:r>
          </w:p>
        </w:tc>
      </w:tr>
      <w:tr w:rsidR="00E23B3E" w:rsidRPr="001E5460" w:rsidTr="00FB0F7A">
        <w:trPr>
          <w:trHeight w:val="553"/>
          <w:jc w:val="center"/>
        </w:trPr>
        <w:tc>
          <w:tcPr>
            <w:tcW w:w="2477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722" w:type="dxa"/>
            <w:vAlign w:val="center"/>
          </w:tcPr>
          <w:p w:rsidR="00E23B3E" w:rsidRPr="001E5460" w:rsidRDefault="003E4231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C6D1C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E23B3E" w:rsidRPr="001E5460" w:rsidTr="00FB0F7A">
        <w:trPr>
          <w:trHeight w:val="205"/>
          <w:jc w:val="center"/>
        </w:trPr>
        <w:tc>
          <w:tcPr>
            <w:tcW w:w="2477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722" w:type="dxa"/>
            <w:vAlign w:val="center"/>
          </w:tcPr>
          <w:p w:rsidR="00E23B3E" w:rsidRPr="00CA2FC0" w:rsidRDefault="002714A9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A2FC0">
              <w:rPr>
                <w:sz w:val="22"/>
                <w:szCs w:val="22"/>
              </w:rPr>
              <w:t>Снаружи здания/невзрывоопасное</w:t>
            </w:r>
          </w:p>
        </w:tc>
      </w:tr>
      <w:tr w:rsidR="00E23B3E" w:rsidRPr="001E5460" w:rsidTr="00FB0F7A">
        <w:trPr>
          <w:trHeight w:val="337"/>
          <w:jc w:val="center"/>
        </w:trPr>
        <w:tc>
          <w:tcPr>
            <w:tcW w:w="2477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722" w:type="dxa"/>
            <w:vAlign w:val="center"/>
          </w:tcPr>
          <w:p w:rsidR="00E23B3E" w:rsidRPr="00CA2FC0" w:rsidRDefault="00D73640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E23B3E" w:rsidRPr="001E5460" w:rsidTr="00FB0F7A">
        <w:trPr>
          <w:trHeight w:val="265"/>
          <w:jc w:val="center"/>
        </w:trPr>
        <w:tc>
          <w:tcPr>
            <w:tcW w:w="2477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722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1E5460" w:rsidTr="00FB0F7A">
        <w:trPr>
          <w:trHeight w:val="492"/>
          <w:jc w:val="center"/>
        </w:trPr>
        <w:tc>
          <w:tcPr>
            <w:tcW w:w="2477" w:type="dxa"/>
            <w:vAlign w:val="center"/>
          </w:tcPr>
          <w:p w:rsidR="00E23B3E" w:rsidRPr="001E5460" w:rsidRDefault="00D46C6C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722" w:type="dxa"/>
            <w:vAlign w:val="center"/>
          </w:tcPr>
          <w:p w:rsidR="00D46C6C" w:rsidRPr="00D46C6C" w:rsidRDefault="00D46C6C" w:rsidP="00D46C6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46C6C">
              <w:rPr>
                <w:sz w:val="22"/>
                <w:szCs w:val="22"/>
              </w:rPr>
              <w:t>Сертификат соответствия требованиям</w:t>
            </w:r>
          </w:p>
          <w:p w:rsidR="00D46C6C" w:rsidRPr="00D46C6C" w:rsidRDefault="00D46C6C" w:rsidP="00D46C6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46C6C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D46C6C" w:rsidRPr="00D46C6C" w:rsidRDefault="00D46C6C" w:rsidP="00D46C6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46C6C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D46C6C" w:rsidRPr="00D46C6C" w:rsidRDefault="00D46C6C" w:rsidP="00D46C6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46C6C">
              <w:rPr>
                <w:sz w:val="22"/>
                <w:szCs w:val="22"/>
              </w:rPr>
              <w:t>ЕАЭС RU С-BE.АЖ49.В.00910/21 (срок действия с  21.06.2021 до 20.06.2026)</w:t>
            </w:r>
          </w:p>
          <w:p w:rsidR="00D46C6C" w:rsidRPr="00D46C6C" w:rsidRDefault="00D46C6C" w:rsidP="00D46C6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46C6C">
              <w:rPr>
                <w:sz w:val="22"/>
                <w:szCs w:val="22"/>
              </w:rPr>
              <w:t>Декларация о соответствии требованиям</w:t>
            </w:r>
          </w:p>
          <w:p w:rsidR="00D46C6C" w:rsidRPr="00D46C6C" w:rsidRDefault="00D46C6C" w:rsidP="00D46C6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46C6C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E23B3E" w:rsidRPr="009A32B6" w:rsidRDefault="00D46C6C" w:rsidP="003E423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46C6C">
              <w:rPr>
                <w:sz w:val="22"/>
                <w:szCs w:val="22"/>
              </w:rPr>
              <w:t>ЕАЭС N RU Д-BE.РА01.В.59477/21 (срок действия с  28.06.2021 до 25.06.2026)</w:t>
            </w:r>
          </w:p>
        </w:tc>
      </w:tr>
      <w:tr w:rsidR="002950B0" w:rsidRPr="00585A4C" w:rsidTr="00FB0F7A">
        <w:trPr>
          <w:trHeight w:val="417"/>
          <w:jc w:val="center"/>
        </w:trPr>
        <w:tc>
          <w:tcPr>
            <w:tcW w:w="2477" w:type="dxa"/>
            <w:vAlign w:val="center"/>
          </w:tcPr>
          <w:p w:rsidR="002950B0" w:rsidRPr="001E5460" w:rsidRDefault="002950B0" w:rsidP="002950B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722" w:type="dxa"/>
            <w:vAlign w:val="center"/>
          </w:tcPr>
          <w:p w:rsidR="002950B0" w:rsidRPr="00481251" w:rsidRDefault="002950B0" w:rsidP="002950B0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>Daikin Industries Czech Republic s.r.o.</w:t>
            </w:r>
          </w:p>
        </w:tc>
      </w:tr>
      <w:tr w:rsidR="002950B0" w:rsidRPr="001E5460" w:rsidTr="00FB0F7A">
        <w:trPr>
          <w:trHeight w:val="281"/>
          <w:jc w:val="center"/>
        </w:trPr>
        <w:tc>
          <w:tcPr>
            <w:tcW w:w="2477" w:type="dxa"/>
            <w:vAlign w:val="center"/>
          </w:tcPr>
          <w:p w:rsidR="002950B0" w:rsidRPr="001E5460" w:rsidRDefault="002950B0" w:rsidP="002950B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722" w:type="dxa"/>
            <w:vAlign w:val="center"/>
          </w:tcPr>
          <w:p w:rsidR="002950B0" w:rsidRPr="00481251" w:rsidRDefault="002950B0" w:rsidP="002950B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81251">
              <w:rPr>
                <w:sz w:val="22"/>
                <w:szCs w:val="22"/>
              </w:rPr>
              <w:t>Чехия</w:t>
            </w:r>
          </w:p>
        </w:tc>
      </w:tr>
      <w:tr w:rsidR="002950B0" w:rsidRPr="002950B0" w:rsidTr="00FB0F7A">
        <w:trPr>
          <w:trHeight w:val="403"/>
          <w:jc w:val="center"/>
        </w:trPr>
        <w:tc>
          <w:tcPr>
            <w:tcW w:w="2477" w:type="dxa"/>
            <w:vAlign w:val="center"/>
          </w:tcPr>
          <w:p w:rsidR="002950B0" w:rsidRPr="001E5460" w:rsidRDefault="002950B0" w:rsidP="002950B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722" w:type="dxa"/>
            <w:vAlign w:val="center"/>
          </w:tcPr>
          <w:p w:rsidR="002950B0" w:rsidRPr="00EC58B7" w:rsidRDefault="002950B0" w:rsidP="002950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  <w:lang w:val="en-US"/>
              </w:rPr>
              <w:t>U</w:t>
            </w:r>
            <w:r w:rsidRPr="001E5460">
              <w:rPr>
                <w:sz w:val="22"/>
                <w:szCs w:val="22"/>
              </w:rPr>
              <w:t xml:space="preserve"> </w:t>
            </w:r>
            <w:r w:rsidRPr="001E5460">
              <w:rPr>
                <w:sz w:val="22"/>
                <w:szCs w:val="22"/>
                <w:lang w:val="en-US"/>
              </w:rPr>
              <w:t>Nove</w:t>
            </w:r>
            <w:r w:rsidRPr="001E5460">
              <w:rPr>
                <w:sz w:val="22"/>
                <w:szCs w:val="22"/>
              </w:rPr>
              <w:t xml:space="preserve"> </w:t>
            </w:r>
            <w:r w:rsidRPr="001E5460">
              <w:rPr>
                <w:sz w:val="22"/>
                <w:szCs w:val="22"/>
                <w:lang w:val="en-US"/>
              </w:rPr>
              <w:t>Hospody</w:t>
            </w:r>
            <w:r w:rsidRPr="001E5460">
              <w:rPr>
                <w:sz w:val="22"/>
                <w:szCs w:val="22"/>
              </w:rPr>
              <w:t xml:space="preserve"> 1,301 00, </w:t>
            </w:r>
            <w:r w:rsidRPr="001E5460">
              <w:rPr>
                <w:sz w:val="22"/>
                <w:szCs w:val="22"/>
                <w:lang w:val="en-US"/>
              </w:rPr>
              <w:t>Plzen</w:t>
            </w:r>
            <w:r w:rsidRPr="001E5460">
              <w:rPr>
                <w:sz w:val="22"/>
                <w:szCs w:val="22"/>
              </w:rPr>
              <w:t>, Чешская республика</w:t>
            </w:r>
          </w:p>
        </w:tc>
      </w:tr>
      <w:tr w:rsidR="00E23B3E" w:rsidRPr="001E5460" w:rsidTr="00FB0F7A">
        <w:trPr>
          <w:trHeight w:val="281"/>
          <w:jc w:val="center"/>
        </w:trPr>
        <w:tc>
          <w:tcPr>
            <w:tcW w:w="2477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722" w:type="dxa"/>
            <w:vAlign w:val="center"/>
          </w:tcPr>
          <w:p w:rsidR="00E23B3E" w:rsidRPr="001E5460" w:rsidRDefault="00E96442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E23B3E" w:rsidRPr="00350E8D" w:rsidTr="00FB0F7A">
        <w:trPr>
          <w:trHeight w:val="553"/>
          <w:jc w:val="center"/>
        </w:trPr>
        <w:tc>
          <w:tcPr>
            <w:tcW w:w="2477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722" w:type="dxa"/>
            <w:vAlign w:val="center"/>
          </w:tcPr>
          <w:p w:rsidR="00350E8D" w:rsidRPr="00350E8D" w:rsidRDefault="00350E8D" w:rsidP="00FB0F7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50E8D">
              <w:rPr>
                <w:sz w:val="22"/>
                <w:szCs w:val="22"/>
              </w:rPr>
              <w:t>Общество с ограниченной ответственностью «ДАИЧИ»</w:t>
            </w:r>
          </w:p>
          <w:p w:rsidR="00350E8D" w:rsidRPr="00350E8D" w:rsidRDefault="00350E8D" w:rsidP="00FB0F7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50E8D">
              <w:rPr>
                <w:sz w:val="22"/>
                <w:szCs w:val="22"/>
              </w:rPr>
              <w:t>ОГРН 5087746162983, ИНН/КПП 7703675923/774301001</w:t>
            </w:r>
          </w:p>
          <w:p w:rsidR="00350E8D" w:rsidRPr="00350E8D" w:rsidRDefault="00350E8D" w:rsidP="00FB0F7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50E8D">
              <w:rPr>
                <w:sz w:val="22"/>
                <w:szCs w:val="22"/>
              </w:rPr>
              <w:t>Юр. адрес: Российская Федерация, 125130, Москва, проезд Старопетровский, дом 11, корпус 1. Этаж 3, офис 20.</w:t>
            </w:r>
          </w:p>
          <w:p w:rsidR="00350E8D" w:rsidRPr="00350E8D" w:rsidRDefault="00350E8D" w:rsidP="00FB0F7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50E8D">
              <w:rPr>
                <w:sz w:val="22"/>
                <w:szCs w:val="22"/>
              </w:rPr>
              <w:t>Факт. адрес: Российская Федерация, 125130, Москва, проезд Старопетровский, дом 11, корпус 1. Этаж 3, офис 20.</w:t>
            </w:r>
          </w:p>
          <w:p w:rsidR="00350E8D" w:rsidRPr="00350E8D" w:rsidRDefault="00350E8D" w:rsidP="00FB0F7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50E8D">
              <w:rPr>
                <w:sz w:val="22"/>
                <w:szCs w:val="22"/>
              </w:rPr>
              <w:t>Телефон: +7 (495) 737-37-33, факс: +7 (495) 737-37-32,</w:t>
            </w:r>
          </w:p>
          <w:p w:rsidR="00350E8D" w:rsidRPr="00350E8D" w:rsidRDefault="00350E8D" w:rsidP="00FB0F7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350E8D">
              <w:rPr>
                <w:sz w:val="22"/>
                <w:szCs w:val="22"/>
                <w:lang w:val="en-US"/>
              </w:rPr>
              <w:t xml:space="preserve">E-mail: </w:t>
            </w:r>
            <w:hyperlink r:id="rId15" w:history="1">
              <w:r w:rsidRPr="00AB4C7B">
                <w:rPr>
                  <w:rStyle w:val="ad"/>
                  <w:sz w:val="22"/>
                  <w:szCs w:val="22"/>
                  <w:lang w:val="en-US"/>
                </w:rPr>
                <w:t>cert@daichi.ru</w:t>
              </w:r>
            </w:hyperlink>
          </w:p>
        </w:tc>
      </w:tr>
      <w:tr w:rsidR="00B51E9F" w:rsidRPr="00B51E9F" w:rsidTr="00FB0F7A">
        <w:trPr>
          <w:trHeight w:val="553"/>
          <w:jc w:val="center"/>
        </w:trPr>
        <w:tc>
          <w:tcPr>
            <w:tcW w:w="2477" w:type="dxa"/>
            <w:vAlign w:val="center"/>
          </w:tcPr>
          <w:p w:rsidR="00B51E9F" w:rsidRPr="001E5460" w:rsidRDefault="00B51E9F" w:rsidP="006D652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</w:t>
            </w:r>
            <w:r w:rsidR="006D652A">
              <w:rPr>
                <w:b/>
                <w:sz w:val="22"/>
                <w:szCs w:val="22"/>
              </w:rPr>
              <w:t>ё</w:t>
            </w:r>
            <w:r>
              <w:rPr>
                <w:b/>
                <w:sz w:val="22"/>
                <w:szCs w:val="22"/>
              </w:rPr>
              <w:t>р</w:t>
            </w:r>
          </w:p>
        </w:tc>
        <w:tc>
          <w:tcPr>
            <w:tcW w:w="7722" w:type="dxa"/>
            <w:vAlign w:val="center"/>
          </w:tcPr>
          <w:p w:rsidR="00B51E9F" w:rsidRDefault="00B51E9F" w:rsidP="00FB0F7A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B51E9F" w:rsidRPr="006E3C0A" w:rsidRDefault="00B51E9F" w:rsidP="00FB0F7A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B51E9F" w:rsidRPr="006E3C0A" w:rsidRDefault="00B51E9F" w:rsidP="00FB0F7A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B51E9F" w:rsidRPr="006E3C0A" w:rsidRDefault="00B51E9F" w:rsidP="00FB0F7A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B51E9F" w:rsidRPr="006E3C0A" w:rsidRDefault="00B51E9F" w:rsidP="00FB0F7A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Факт. Адрес: </w:t>
            </w:r>
            <w:r w:rsidR="0048125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Россия, 197110,</w:t>
            </w:r>
            <w:r w:rsidR="00962F25">
              <w:rPr>
                <w:sz w:val="22"/>
                <w:szCs w:val="22"/>
              </w:rPr>
              <w:t xml:space="preserve"> </w:t>
            </w:r>
            <w:r w:rsidR="00481251">
              <w:rPr>
                <w:sz w:val="22"/>
                <w:szCs w:val="22"/>
              </w:rPr>
              <w:t>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B51E9F" w:rsidRPr="003F28A1" w:rsidRDefault="00B51E9F" w:rsidP="00FB0F7A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B51E9F" w:rsidRPr="00D730CF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2" w:name="_Ref70416271"/>
      <w:r w:rsidR="00F34F64" w:rsidRPr="00354F1B">
        <w:rPr>
          <w:b/>
          <w:szCs w:val="28"/>
        </w:rPr>
        <w:lastRenderedPageBreak/>
        <w:t xml:space="preserve"> </w:t>
      </w:r>
      <w:bookmarkStart w:id="3" w:name="_Toc129346342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29346343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493D50" w:rsidRPr="00493D50" w:rsidRDefault="00493D50" w:rsidP="003808D1">
      <w:pPr>
        <w:spacing w:line="276" w:lineRule="auto"/>
        <w:jc w:val="both"/>
      </w:pPr>
    </w:p>
    <w:p w:rsidR="00D3486C" w:rsidRDefault="0042663D" w:rsidP="00C9716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</w:t>
      </w:r>
      <w:r w:rsidRPr="00B3447E">
        <w:rPr>
          <w:sz w:val="22"/>
          <w:szCs w:val="22"/>
        </w:rPr>
        <w:t>аружные блоки кондиционеров (</w:t>
      </w:r>
      <w:r>
        <w:rPr>
          <w:sz w:val="22"/>
          <w:szCs w:val="22"/>
        </w:rPr>
        <w:t>мультисплит-</w:t>
      </w:r>
      <w:r w:rsidRPr="00B3447E">
        <w:rPr>
          <w:sz w:val="22"/>
          <w:szCs w:val="22"/>
        </w:rPr>
        <w:t xml:space="preserve">систем), модельный ряд </w:t>
      </w:r>
      <w:r>
        <w:rPr>
          <w:sz w:val="22"/>
          <w:szCs w:val="22"/>
        </w:rPr>
        <w:t xml:space="preserve">4MXM_N9 </w:t>
      </w:r>
      <w:r w:rsidR="00D3486C">
        <w:rPr>
          <w:sz w:val="22"/>
          <w:szCs w:val="22"/>
        </w:rPr>
        <w:t xml:space="preserve">представляют собой универсальные наружные блоки, к которым можно подключить </w:t>
      </w:r>
      <w:r w:rsidR="00C9716C">
        <w:rPr>
          <w:sz w:val="22"/>
          <w:szCs w:val="22"/>
        </w:rPr>
        <w:t>от 1</w:t>
      </w:r>
      <w:r w:rsidR="00D3486C">
        <w:rPr>
          <w:sz w:val="22"/>
          <w:szCs w:val="22"/>
        </w:rPr>
        <w:t xml:space="preserve"> до </w:t>
      </w:r>
      <w:r w:rsidR="00C9716C">
        <w:rPr>
          <w:sz w:val="22"/>
          <w:szCs w:val="22"/>
        </w:rPr>
        <w:t>4 внутренних блоков.</w:t>
      </w:r>
    </w:p>
    <w:p w:rsidR="00D3486C" w:rsidRDefault="00D3486C" w:rsidP="00C9716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Универсальные наружные блоки работают в составе </w:t>
      </w:r>
      <w:r w:rsidRPr="00260596">
        <w:rPr>
          <w:sz w:val="22"/>
          <w:szCs w:val="22"/>
        </w:rPr>
        <w:t>системы кондиционирования и предназначен</w:t>
      </w:r>
      <w:r>
        <w:rPr>
          <w:sz w:val="22"/>
          <w:szCs w:val="22"/>
        </w:rPr>
        <w:t>ы</w:t>
      </w:r>
      <w:r w:rsidRPr="00260596">
        <w:rPr>
          <w:sz w:val="22"/>
          <w:szCs w:val="22"/>
        </w:rPr>
        <w:t xml:space="preserve"> для обеспечения работы внутренних блоков с целью охлаждения или нагрева воздуха в помещениях различного назначения.</w:t>
      </w:r>
    </w:p>
    <w:p w:rsidR="00151133" w:rsidRPr="00B37111" w:rsidRDefault="00151133" w:rsidP="00C9716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Каждое и</w:t>
      </w:r>
      <w:r w:rsidRPr="00BB66A2">
        <w:rPr>
          <w:sz w:val="22"/>
          <w:szCs w:val="22"/>
        </w:rPr>
        <w:t>зделие работает совместно с внутренним (испарительным) блоком</w:t>
      </w:r>
      <w:r>
        <w:rPr>
          <w:sz w:val="22"/>
          <w:szCs w:val="22"/>
        </w:rPr>
        <w:t xml:space="preserve"> (блоками). Наружный</w:t>
      </w:r>
      <w:r w:rsidRPr="00BB66A2">
        <w:rPr>
          <w:sz w:val="22"/>
          <w:szCs w:val="22"/>
        </w:rPr>
        <w:t xml:space="preserve"> блок монтируется вне кондиционируемого помещения. Внутренний блок </w:t>
      </w:r>
      <w:r>
        <w:rPr>
          <w:sz w:val="22"/>
          <w:szCs w:val="22"/>
        </w:rPr>
        <w:t xml:space="preserve">(блоки) </w:t>
      </w:r>
      <w:r w:rsidRPr="00BB66A2">
        <w:rPr>
          <w:sz w:val="22"/>
          <w:szCs w:val="22"/>
        </w:rPr>
        <w:t xml:space="preserve">монтируется внутри кондиционируемого помещения. </w:t>
      </w:r>
      <w:r>
        <w:rPr>
          <w:sz w:val="22"/>
          <w:szCs w:val="22"/>
        </w:rPr>
        <w:t xml:space="preserve">Друг с другом блоки соединяются </w:t>
      </w:r>
      <w:r w:rsidRPr="00BB66A2">
        <w:rPr>
          <w:sz w:val="22"/>
          <w:szCs w:val="22"/>
        </w:rPr>
        <w:t>медными </w:t>
      </w:r>
      <w:hyperlink r:id="rId17" w:tooltip="Теплоизоляция" w:history="1">
        <w:r w:rsidRPr="00BB66A2">
          <w:rPr>
            <w:sz w:val="22"/>
            <w:szCs w:val="22"/>
          </w:rPr>
          <w:t>теплоизолированными</w:t>
        </w:r>
      </w:hyperlink>
      <w:r w:rsidRPr="00BB66A2">
        <w:rPr>
          <w:sz w:val="22"/>
          <w:szCs w:val="22"/>
        </w:rPr>
        <w:t> трубами. Изделие работает по инверторной технологии или технологии с переменной производительностью. Электродвигатель компрессора изменяет частоту вращения и регулирует мощность с помощью инвертора, исходя из показаний датчика температуры. Инвертор –  это электронный узел, динамически меняющий напряжение, подаваемое на электродвигатель компрессора.</w:t>
      </w:r>
    </w:p>
    <w:p w:rsidR="00493D50" w:rsidRPr="00242B3A" w:rsidRDefault="00493D50" w:rsidP="00C9716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 xml:space="preserve">Система работает как в режиме охлаждения, так и в режиме обогрева. </w:t>
      </w:r>
    </w:p>
    <w:p w:rsidR="00C35C63" w:rsidRDefault="001C16C1" w:rsidP="00C9716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>Изделия приме</w:t>
      </w:r>
      <w:r w:rsidR="00FA1374">
        <w:rPr>
          <w:sz w:val="22"/>
          <w:szCs w:val="22"/>
        </w:rPr>
        <w:t xml:space="preserve">няются для парных и двухблочных </w:t>
      </w:r>
      <w:r w:rsidRPr="00242B3A">
        <w:rPr>
          <w:sz w:val="22"/>
          <w:szCs w:val="22"/>
        </w:rPr>
        <w:t>конфигураций.</w:t>
      </w:r>
      <w:r w:rsidR="001802BE" w:rsidRPr="001802BE">
        <w:rPr>
          <w:sz w:val="22"/>
          <w:szCs w:val="22"/>
        </w:rPr>
        <w:t xml:space="preserve"> </w:t>
      </w:r>
      <w:r w:rsidR="001802BE">
        <w:rPr>
          <w:sz w:val="22"/>
          <w:szCs w:val="22"/>
        </w:rPr>
        <w:t>У</w:t>
      </w:r>
      <w:r w:rsidR="001802BE" w:rsidRPr="00C35C63">
        <w:rPr>
          <w:sz w:val="22"/>
          <w:szCs w:val="22"/>
        </w:rPr>
        <w:t>правление каждым внутренним блоком осуществляется отдельно, при этом блоки не обязательно устанавливать одн</w:t>
      </w:r>
      <w:r w:rsidR="001802BE">
        <w:rPr>
          <w:sz w:val="22"/>
          <w:szCs w:val="22"/>
        </w:rPr>
        <w:t>овременно или в одном помещении.</w:t>
      </w:r>
    </w:p>
    <w:p w:rsidR="008849B0" w:rsidRDefault="00C35C63" w:rsidP="00C9716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C35C63">
        <w:rPr>
          <w:sz w:val="22"/>
          <w:szCs w:val="22"/>
        </w:rPr>
        <w:t>Значения сезонной эффективности до A+++ в режиме охлаждения и до А++ в режиме нагрева благодаря применению самых современных техно</w:t>
      </w:r>
      <w:r w:rsidR="008849B0">
        <w:rPr>
          <w:sz w:val="22"/>
          <w:szCs w:val="22"/>
        </w:rPr>
        <w:t>логий и интеллектуальных систем.</w:t>
      </w:r>
    </w:p>
    <w:p w:rsidR="008849B0" w:rsidRDefault="00C35C63" w:rsidP="00C9716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C35C63">
        <w:rPr>
          <w:sz w:val="22"/>
          <w:szCs w:val="22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</w:t>
      </w:r>
      <w:r w:rsidR="008849B0">
        <w:rPr>
          <w:sz w:val="22"/>
          <w:szCs w:val="22"/>
        </w:rPr>
        <w:t>аря высокой энергоэффективности.</w:t>
      </w:r>
    </w:p>
    <w:p w:rsidR="008849B0" w:rsidRDefault="00C35C63" w:rsidP="00C9716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C35C63">
        <w:rPr>
          <w:sz w:val="22"/>
          <w:szCs w:val="22"/>
        </w:rPr>
        <w:t>Возможность подсоединения различных внутренних блоков: например, настенные блоки, угловые потолочные блоки кассетного типа, по</w:t>
      </w:r>
      <w:r w:rsidR="008849B0">
        <w:rPr>
          <w:sz w:val="22"/>
          <w:szCs w:val="22"/>
        </w:rPr>
        <w:t xml:space="preserve">толочные блоки скрытого монтажа. </w:t>
      </w:r>
    </w:p>
    <w:p w:rsidR="00C35C63" w:rsidRPr="00C35C63" w:rsidRDefault="00C35C63" w:rsidP="00C9716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C35C63">
        <w:rPr>
          <w:sz w:val="22"/>
          <w:szCs w:val="22"/>
        </w:rPr>
        <w:t>Наружные блоки имеют роторный компрессор, который славится низким уровнем шума и высокими пок</w:t>
      </w:r>
      <w:r w:rsidR="00C9716C">
        <w:rPr>
          <w:sz w:val="22"/>
          <w:szCs w:val="22"/>
        </w:rPr>
        <w:t>азателями энергосбережения.</w:t>
      </w:r>
    </w:p>
    <w:p w:rsidR="003477BB" w:rsidRPr="00493D50" w:rsidRDefault="003477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29346344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C74BB5" w:rsidRPr="00F045FE" w:rsidRDefault="00267C12" w:rsidP="00C74BB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Система</w:t>
      </w:r>
      <w:r w:rsidR="00C74BB5" w:rsidRPr="00F045FE">
        <w:rPr>
          <w:sz w:val="22"/>
          <w:szCs w:val="22"/>
        </w:rPr>
        <w:t xml:space="preserve">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 и его состав (частично, с помощью механических фильтров).</w:t>
      </w:r>
    </w:p>
    <w:p w:rsidR="00C74BB5" w:rsidRDefault="00C74BB5" w:rsidP="00C74BB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F045FE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 термодинамический процесс, протекающий внутри холодильного контура </w:t>
      </w:r>
      <w:r>
        <w:rPr>
          <w:sz w:val="22"/>
          <w:szCs w:val="22"/>
        </w:rPr>
        <w:t xml:space="preserve">– фазовый переход хладагента. </w:t>
      </w:r>
      <w:r w:rsidRPr="00F045FE">
        <w:rPr>
          <w:sz w:val="22"/>
          <w:szCs w:val="22"/>
        </w:rPr>
        <w:t xml:space="preserve">Когда </w:t>
      </w:r>
      <w:r>
        <w:rPr>
          <w:sz w:val="22"/>
          <w:szCs w:val="22"/>
        </w:rPr>
        <w:t>хладагент</w:t>
      </w:r>
      <w:r w:rsidRPr="00F045FE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</w:t>
      </w:r>
      <w:r>
        <w:rPr>
          <w:sz w:val="22"/>
          <w:szCs w:val="22"/>
        </w:rPr>
        <w:t>–</w:t>
      </w:r>
      <w:r w:rsidRPr="00F045FE">
        <w:rPr>
          <w:sz w:val="22"/>
          <w:szCs w:val="22"/>
        </w:rPr>
        <w:t xml:space="preserve">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D3486C" w:rsidRDefault="00D3486C" w:rsidP="00D3486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Схема соединения блоков в мультисплит-системе представлена на рисунке 1.</w:t>
      </w:r>
    </w:p>
    <w:p w:rsidR="00D3486C" w:rsidRDefault="00D3486C" w:rsidP="00D3486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noProof/>
          <w:sz w:val="22"/>
          <w:szCs w:val="22"/>
        </w:rPr>
      </w:pPr>
    </w:p>
    <w:p w:rsidR="00D3486C" w:rsidRDefault="00DB6C45" w:rsidP="00D3486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2962275" cy="2057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6" w:name="_GoBack"/>
      <w:bookmarkEnd w:id="6"/>
    </w:p>
    <w:p w:rsidR="001164BE" w:rsidRPr="001164BE" w:rsidRDefault="001164BE" w:rsidP="00D3486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16"/>
          <w:szCs w:val="16"/>
        </w:rPr>
      </w:pPr>
    </w:p>
    <w:p w:rsidR="00D3486C" w:rsidRDefault="00D3486C" w:rsidP="00D3486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645CBB" w:rsidRPr="001164BE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</w:rPr>
      </w:pPr>
    </w:p>
    <w:p w:rsidR="00EF3D97" w:rsidRDefault="00F5599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29346345"/>
      <w:r>
        <w:rPr>
          <w:rFonts w:ascii="Times New Roman" w:hAnsi="Times New Roman" w:cs="Times New Roman"/>
          <w:color w:val="auto"/>
          <w:sz w:val="22"/>
          <w:szCs w:val="22"/>
        </w:rPr>
        <w:t>2.1.3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1164BE" w:rsidRPr="001164BE" w:rsidRDefault="001164BE" w:rsidP="001164BE">
      <w:pPr>
        <w:rPr>
          <w:sz w:val="16"/>
          <w:szCs w:val="16"/>
        </w:rPr>
      </w:pPr>
    </w:p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 w:rsidR="00D73283"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1164BE" w:rsidRPr="001164BE" w:rsidRDefault="001164BE" w:rsidP="00EA427D">
      <w:pPr>
        <w:ind w:firstLine="709"/>
        <w:rPr>
          <w:sz w:val="16"/>
          <w:szCs w:val="16"/>
        </w:rPr>
      </w:pPr>
    </w:p>
    <w:p w:rsidR="00810B70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DE495E" w:rsidRDefault="00DE495E" w:rsidP="00EA427D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Style w:val="af0"/>
        <w:tblW w:w="9745" w:type="dxa"/>
        <w:jc w:val="center"/>
        <w:tblLayout w:type="fixed"/>
        <w:tblLook w:val="0000" w:firstRow="0" w:lastRow="0" w:firstColumn="0" w:lastColumn="0" w:noHBand="0" w:noVBand="0"/>
      </w:tblPr>
      <w:tblGrid>
        <w:gridCol w:w="1980"/>
        <w:gridCol w:w="1701"/>
        <w:gridCol w:w="1263"/>
        <w:gridCol w:w="2400"/>
        <w:gridCol w:w="9"/>
        <w:gridCol w:w="2392"/>
      </w:tblGrid>
      <w:tr w:rsidR="00DE495E" w:rsidRPr="00FF7CCF" w:rsidTr="006A214C">
        <w:trPr>
          <w:trHeight w:val="255"/>
          <w:jc w:val="center"/>
        </w:trPr>
        <w:tc>
          <w:tcPr>
            <w:tcW w:w="3681" w:type="dxa"/>
            <w:gridSpan w:val="2"/>
            <w:vMerge w:val="restart"/>
            <w:vAlign w:val="center"/>
          </w:tcPr>
          <w:p w:rsidR="00DE495E" w:rsidRPr="00AB6995" w:rsidRDefault="00DE495E" w:rsidP="006A214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AB6995">
              <w:rPr>
                <w:b/>
                <w:sz w:val="20"/>
                <w:szCs w:val="20"/>
              </w:rPr>
              <w:t>Характеристики</w:t>
            </w:r>
          </w:p>
        </w:tc>
        <w:tc>
          <w:tcPr>
            <w:tcW w:w="1263" w:type="dxa"/>
            <w:vMerge w:val="restart"/>
            <w:vAlign w:val="center"/>
          </w:tcPr>
          <w:p w:rsidR="00DE495E" w:rsidRPr="00AB6995" w:rsidRDefault="00DE495E" w:rsidP="006A214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AB6995">
              <w:rPr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4801" w:type="dxa"/>
            <w:gridSpan w:val="3"/>
            <w:vAlign w:val="center"/>
          </w:tcPr>
          <w:p w:rsidR="00DE495E" w:rsidRPr="00AB6995" w:rsidRDefault="00DE495E" w:rsidP="006A214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AB6995">
              <w:rPr>
                <w:b/>
                <w:sz w:val="20"/>
                <w:szCs w:val="20"/>
              </w:rPr>
              <w:t>Значение</w:t>
            </w:r>
          </w:p>
        </w:tc>
      </w:tr>
      <w:tr w:rsidR="007F6BCD" w:rsidRPr="00FF7CCF" w:rsidTr="007F6BCD">
        <w:trPr>
          <w:trHeight w:val="418"/>
          <w:jc w:val="center"/>
        </w:trPr>
        <w:tc>
          <w:tcPr>
            <w:tcW w:w="3681" w:type="dxa"/>
            <w:gridSpan w:val="2"/>
            <w:vMerge/>
            <w:vAlign w:val="center"/>
          </w:tcPr>
          <w:p w:rsidR="007F6BCD" w:rsidRPr="00FF7CCF" w:rsidRDefault="007F6BCD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63" w:type="dxa"/>
            <w:vMerge/>
            <w:vAlign w:val="center"/>
          </w:tcPr>
          <w:p w:rsidR="007F6BCD" w:rsidRPr="00FF7CCF" w:rsidRDefault="007F6BCD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7F6BCD" w:rsidRPr="00FE4CB3" w:rsidRDefault="007F6BCD" w:rsidP="006A214C">
            <w:pPr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4MXM68N9</w:t>
            </w:r>
          </w:p>
        </w:tc>
        <w:tc>
          <w:tcPr>
            <w:tcW w:w="2392" w:type="dxa"/>
            <w:vAlign w:val="center"/>
          </w:tcPr>
          <w:p w:rsidR="007F6BCD" w:rsidRPr="00FE4CB3" w:rsidRDefault="007F6BCD" w:rsidP="006A214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4MXM80N9</w:t>
            </w:r>
          </w:p>
        </w:tc>
      </w:tr>
      <w:tr w:rsidR="00DE495E" w:rsidRPr="00FF7CCF" w:rsidTr="006A214C">
        <w:trPr>
          <w:trHeight w:val="382"/>
          <w:jc w:val="center"/>
        </w:trPr>
        <w:tc>
          <w:tcPr>
            <w:tcW w:w="3681" w:type="dxa"/>
            <w:gridSpan w:val="2"/>
            <w:vAlign w:val="center"/>
          </w:tcPr>
          <w:p w:rsidR="00DE495E" w:rsidRPr="00FF7CCF" w:rsidRDefault="00DE495E" w:rsidP="006A214C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Электропитание</w:t>
            </w:r>
          </w:p>
        </w:tc>
        <w:tc>
          <w:tcPr>
            <w:tcW w:w="1263" w:type="dxa"/>
            <w:vAlign w:val="center"/>
          </w:tcPr>
          <w:p w:rsidR="00DE495E" w:rsidRPr="00FF7CCF" w:rsidRDefault="00DE495E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Ф/В/Гц</w:t>
            </w:r>
          </w:p>
        </w:tc>
        <w:tc>
          <w:tcPr>
            <w:tcW w:w="4801" w:type="dxa"/>
            <w:gridSpan w:val="3"/>
            <w:vAlign w:val="center"/>
          </w:tcPr>
          <w:p w:rsidR="00DE495E" w:rsidRPr="00FF7CCF" w:rsidRDefault="00DE495E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FF7CCF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220-240</w:t>
            </w:r>
            <w:r w:rsidRPr="00FF7CCF">
              <w:rPr>
                <w:sz w:val="20"/>
                <w:szCs w:val="20"/>
              </w:rPr>
              <w:t>/50</w:t>
            </w:r>
          </w:p>
        </w:tc>
      </w:tr>
      <w:tr w:rsidR="007F6BCD" w:rsidRPr="00FF7CCF" w:rsidTr="007F6BCD">
        <w:trPr>
          <w:trHeight w:val="398"/>
          <w:jc w:val="center"/>
        </w:trPr>
        <w:tc>
          <w:tcPr>
            <w:tcW w:w="1980" w:type="dxa"/>
            <w:vMerge w:val="restart"/>
            <w:vAlign w:val="center"/>
          </w:tcPr>
          <w:p w:rsidR="007F6BCD" w:rsidRPr="00FF7CCF" w:rsidRDefault="007F6BCD" w:rsidP="006A214C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производительность мин./макс.</w:t>
            </w:r>
          </w:p>
        </w:tc>
        <w:tc>
          <w:tcPr>
            <w:tcW w:w="1701" w:type="dxa"/>
            <w:vAlign w:val="center"/>
          </w:tcPr>
          <w:p w:rsidR="007F6BCD" w:rsidRDefault="007F6BCD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Охлаждение </w:t>
            </w:r>
          </w:p>
        </w:tc>
        <w:tc>
          <w:tcPr>
            <w:tcW w:w="1263" w:type="dxa"/>
            <w:vMerge w:val="restart"/>
            <w:vAlign w:val="center"/>
          </w:tcPr>
          <w:p w:rsidR="007F6BCD" w:rsidRPr="00FF7CCF" w:rsidRDefault="007F6BCD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кВт</w:t>
            </w:r>
          </w:p>
        </w:tc>
        <w:tc>
          <w:tcPr>
            <w:tcW w:w="2409" w:type="dxa"/>
            <w:gridSpan w:val="2"/>
            <w:vAlign w:val="center"/>
          </w:tcPr>
          <w:p w:rsidR="007F6BCD" w:rsidRDefault="007F6BCD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1.57/8.9</w:t>
            </w:r>
          </w:p>
        </w:tc>
        <w:tc>
          <w:tcPr>
            <w:tcW w:w="2392" w:type="dxa"/>
            <w:vAlign w:val="center"/>
          </w:tcPr>
          <w:p w:rsidR="007F6BCD" w:rsidRPr="00401AEE" w:rsidRDefault="007F6BCD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1.73/9.9</w:t>
            </w:r>
          </w:p>
        </w:tc>
      </w:tr>
      <w:tr w:rsidR="007F6BCD" w:rsidRPr="00FF7CCF" w:rsidTr="007F6BCD">
        <w:trPr>
          <w:trHeight w:val="398"/>
          <w:jc w:val="center"/>
        </w:trPr>
        <w:tc>
          <w:tcPr>
            <w:tcW w:w="1980" w:type="dxa"/>
            <w:vMerge/>
            <w:vAlign w:val="center"/>
          </w:tcPr>
          <w:p w:rsidR="007F6BCD" w:rsidRPr="00FF7CCF" w:rsidRDefault="007F6BCD" w:rsidP="006A214C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7F6BCD" w:rsidRDefault="007F6BCD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Нагрев </w:t>
            </w:r>
          </w:p>
        </w:tc>
        <w:tc>
          <w:tcPr>
            <w:tcW w:w="1263" w:type="dxa"/>
            <w:vMerge/>
            <w:vAlign w:val="center"/>
          </w:tcPr>
          <w:p w:rsidR="007F6BCD" w:rsidRPr="00FF7CCF" w:rsidRDefault="007F6BCD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7F6BCD" w:rsidRDefault="007F6BCD" w:rsidP="00F35BC9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1.25/11.57</w:t>
            </w:r>
          </w:p>
        </w:tc>
        <w:tc>
          <w:tcPr>
            <w:tcW w:w="2392" w:type="dxa"/>
            <w:vAlign w:val="center"/>
          </w:tcPr>
          <w:p w:rsidR="007F6BCD" w:rsidRPr="00401AEE" w:rsidRDefault="007F6BCD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1/47/11/11</w:t>
            </w:r>
          </w:p>
        </w:tc>
      </w:tr>
      <w:tr w:rsidR="007F6BCD" w:rsidRPr="00FF7CCF" w:rsidTr="0051009E">
        <w:trPr>
          <w:trHeight w:val="398"/>
          <w:jc w:val="center"/>
        </w:trPr>
        <w:tc>
          <w:tcPr>
            <w:tcW w:w="1980" w:type="dxa"/>
            <w:vMerge w:val="restart"/>
            <w:vAlign w:val="center"/>
          </w:tcPr>
          <w:p w:rsidR="007F6BCD" w:rsidRPr="00FF7CCF" w:rsidRDefault="007F6BCD" w:rsidP="006A214C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Уровень звукового давления наружного блока</w:t>
            </w:r>
          </w:p>
        </w:tc>
        <w:tc>
          <w:tcPr>
            <w:tcW w:w="1701" w:type="dxa"/>
            <w:vAlign w:val="center"/>
          </w:tcPr>
          <w:p w:rsidR="007F6BCD" w:rsidRPr="00FF7CCF" w:rsidRDefault="007F6BCD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Охлаждение</w:t>
            </w:r>
          </w:p>
        </w:tc>
        <w:tc>
          <w:tcPr>
            <w:tcW w:w="1263" w:type="dxa"/>
            <w:vMerge w:val="restart"/>
            <w:vAlign w:val="center"/>
          </w:tcPr>
          <w:p w:rsidR="007F6BCD" w:rsidRPr="00FF7CCF" w:rsidRDefault="007F6BCD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дБ(А)</w:t>
            </w:r>
          </w:p>
        </w:tc>
        <w:tc>
          <w:tcPr>
            <w:tcW w:w="4801" w:type="dxa"/>
            <w:gridSpan w:val="3"/>
            <w:vAlign w:val="center"/>
          </w:tcPr>
          <w:p w:rsidR="007F6BCD" w:rsidRPr="00B31076" w:rsidRDefault="007F6BCD" w:rsidP="006A214C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48</w:t>
            </w:r>
          </w:p>
        </w:tc>
      </w:tr>
      <w:tr w:rsidR="007F6BCD" w:rsidRPr="00FF7CCF" w:rsidTr="00E75248">
        <w:trPr>
          <w:trHeight w:val="397"/>
          <w:jc w:val="center"/>
        </w:trPr>
        <w:tc>
          <w:tcPr>
            <w:tcW w:w="1980" w:type="dxa"/>
            <w:vMerge/>
            <w:vAlign w:val="center"/>
          </w:tcPr>
          <w:p w:rsidR="007F6BCD" w:rsidRPr="00FF7CCF" w:rsidRDefault="007F6BCD" w:rsidP="006A214C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7F6BCD" w:rsidRPr="00FF7CCF" w:rsidRDefault="007F6BCD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Нагрев</w:t>
            </w:r>
          </w:p>
        </w:tc>
        <w:tc>
          <w:tcPr>
            <w:tcW w:w="1263" w:type="dxa"/>
            <w:vMerge/>
            <w:vAlign w:val="center"/>
          </w:tcPr>
          <w:p w:rsidR="007F6BCD" w:rsidRPr="00FF7CCF" w:rsidRDefault="007F6BCD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01" w:type="dxa"/>
            <w:gridSpan w:val="3"/>
            <w:vAlign w:val="center"/>
          </w:tcPr>
          <w:p w:rsidR="007F6BCD" w:rsidRPr="00B31076" w:rsidRDefault="007F6BCD" w:rsidP="006A214C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49</w:t>
            </w:r>
          </w:p>
        </w:tc>
      </w:tr>
      <w:tr w:rsidR="00DE495E" w:rsidRPr="00FF7CCF" w:rsidTr="006A214C">
        <w:trPr>
          <w:trHeight w:val="268"/>
          <w:jc w:val="center"/>
        </w:trPr>
        <w:tc>
          <w:tcPr>
            <w:tcW w:w="1980" w:type="dxa"/>
            <w:vMerge w:val="restart"/>
            <w:vAlign w:val="center"/>
          </w:tcPr>
          <w:p w:rsidR="00DE495E" w:rsidRPr="00FF7CCF" w:rsidRDefault="00DE495E" w:rsidP="006A214C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Соединительные трубы</w:t>
            </w:r>
          </w:p>
        </w:tc>
        <w:tc>
          <w:tcPr>
            <w:tcW w:w="1701" w:type="dxa"/>
            <w:vAlign w:val="center"/>
          </w:tcPr>
          <w:p w:rsidR="00DE495E" w:rsidRPr="00FF7CCF" w:rsidRDefault="00DE495E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Жидкость</w:t>
            </w:r>
          </w:p>
        </w:tc>
        <w:tc>
          <w:tcPr>
            <w:tcW w:w="1263" w:type="dxa"/>
            <w:vAlign w:val="center"/>
          </w:tcPr>
          <w:p w:rsidR="00DE495E" w:rsidRPr="00CA76E4" w:rsidRDefault="00DE495E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FF7CCF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(дюйм)</w:t>
            </w:r>
          </w:p>
        </w:tc>
        <w:tc>
          <w:tcPr>
            <w:tcW w:w="4801" w:type="dxa"/>
            <w:gridSpan w:val="3"/>
            <w:vAlign w:val="center"/>
          </w:tcPr>
          <w:p w:rsidR="00DE495E" w:rsidRPr="00FF7CCF" w:rsidRDefault="00DE495E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Ø 6.35 (1/4</w:t>
            </w:r>
            <w:r w:rsidRPr="00FF7CCF">
              <w:rPr>
                <w:sz w:val="20"/>
                <w:szCs w:val="20"/>
              </w:rPr>
              <w:t>)</w:t>
            </w:r>
          </w:p>
        </w:tc>
      </w:tr>
      <w:tr w:rsidR="00DE495E" w:rsidRPr="00FF7CCF" w:rsidTr="006A214C">
        <w:trPr>
          <w:trHeight w:val="273"/>
          <w:jc w:val="center"/>
        </w:trPr>
        <w:tc>
          <w:tcPr>
            <w:tcW w:w="1980" w:type="dxa"/>
            <w:vMerge/>
            <w:vAlign w:val="center"/>
          </w:tcPr>
          <w:p w:rsidR="00DE495E" w:rsidRPr="00FF7CCF" w:rsidRDefault="00DE495E" w:rsidP="006A214C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DE495E" w:rsidRPr="00FF7CCF" w:rsidRDefault="00DE495E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Газ</w:t>
            </w:r>
          </w:p>
        </w:tc>
        <w:tc>
          <w:tcPr>
            <w:tcW w:w="1263" w:type="dxa"/>
            <w:vAlign w:val="center"/>
          </w:tcPr>
          <w:p w:rsidR="00DE495E" w:rsidRPr="00FF7CCF" w:rsidRDefault="00DE495E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мм</w:t>
            </w:r>
          </w:p>
        </w:tc>
        <w:tc>
          <w:tcPr>
            <w:tcW w:w="4801" w:type="dxa"/>
            <w:gridSpan w:val="3"/>
            <w:vAlign w:val="center"/>
          </w:tcPr>
          <w:p w:rsidR="00DE495E" w:rsidRPr="00FF7CCF" w:rsidRDefault="00DE495E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Ø 9.52(3/8)</w:t>
            </w:r>
          </w:p>
        </w:tc>
      </w:tr>
      <w:tr w:rsidR="00585A4C" w:rsidRPr="00FF7CCF" w:rsidTr="00036A4E">
        <w:trPr>
          <w:trHeight w:val="273"/>
          <w:jc w:val="center"/>
        </w:trPr>
        <w:tc>
          <w:tcPr>
            <w:tcW w:w="1980" w:type="dxa"/>
            <w:vMerge w:val="restart"/>
            <w:vAlign w:val="center"/>
          </w:tcPr>
          <w:p w:rsidR="00585A4C" w:rsidRDefault="00585A4C" w:rsidP="00585A4C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Теплообменник</w:t>
            </w:r>
            <w:r>
              <w:rPr>
                <w:sz w:val="20"/>
                <w:szCs w:val="20"/>
              </w:rPr>
              <w:t>1/</w:t>
            </w:r>
          </w:p>
          <w:p w:rsidR="00585A4C" w:rsidRPr="00FF7CCF" w:rsidRDefault="00585A4C" w:rsidP="00585A4C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теплообменник 2</w:t>
            </w:r>
          </w:p>
        </w:tc>
        <w:tc>
          <w:tcPr>
            <w:tcW w:w="1701" w:type="dxa"/>
            <w:vAlign w:val="center"/>
          </w:tcPr>
          <w:p w:rsidR="00585A4C" w:rsidRPr="00FF7CCF" w:rsidRDefault="00585A4C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Количество рядов</w:t>
            </w:r>
          </w:p>
        </w:tc>
        <w:tc>
          <w:tcPr>
            <w:tcW w:w="1263" w:type="dxa"/>
            <w:vAlign w:val="center"/>
          </w:tcPr>
          <w:p w:rsidR="00585A4C" w:rsidRPr="00FF7CCF" w:rsidRDefault="00585A4C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шт</w:t>
            </w:r>
          </w:p>
        </w:tc>
        <w:tc>
          <w:tcPr>
            <w:tcW w:w="2400" w:type="dxa"/>
            <w:vAlign w:val="center"/>
          </w:tcPr>
          <w:p w:rsidR="00585A4C" w:rsidRPr="00FF7CCF" w:rsidRDefault="00585A4C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/-</w:t>
            </w:r>
          </w:p>
        </w:tc>
        <w:tc>
          <w:tcPr>
            <w:tcW w:w="2401" w:type="dxa"/>
            <w:gridSpan w:val="2"/>
            <w:vAlign w:val="center"/>
          </w:tcPr>
          <w:p w:rsidR="00585A4C" w:rsidRPr="00FF7CCF" w:rsidRDefault="00585A4C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2/1</w:t>
            </w:r>
          </w:p>
        </w:tc>
      </w:tr>
      <w:tr w:rsidR="00DE495E" w:rsidRPr="00FF7CCF" w:rsidTr="006A214C">
        <w:trPr>
          <w:trHeight w:val="273"/>
          <w:jc w:val="center"/>
        </w:trPr>
        <w:tc>
          <w:tcPr>
            <w:tcW w:w="1980" w:type="dxa"/>
            <w:vMerge/>
            <w:vAlign w:val="center"/>
          </w:tcPr>
          <w:p w:rsidR="00DE495E" w:rsidRPr="00FF7CCF" w:rsidRDefault="00DE495E" w:rsidP="006A214C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DE495E" w:rsidRPr="00FF7CCF" w:rsidRDefault="00DE495E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Материал ребра</w:t>
            </w:r>
          </w:p>
        </w:tc>
        <w:tc>
          <w:tcPr>
            <w:tcW w:w="1263" w:type="dxa"/>
            <w:vAlign w:val="center"/>
          </w:tcPr>
          <w:p w:rsidR="00DE495E" w:rsidRPr="00FF7CCF" w:rsidRDefault="00DE495E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-</w:t>
            </w:r>
          </w:p>
        </w:tc>
        <w:tc>
          <w:tcPr>
            <w:tcW w:w="4801" w:type="dxa"/>
            <w:gridSpan w:val="3"/>
            <w:vAlign w:val="center"/>
          </w:tcPr>
          <w:p w:rsidR="00DE495E" w:rsidRPr="00BF24FF" w:rsidRDefault="00DE495E" w:rsidP="006A214C">
            <w:pPr>
              <w:pStyle w:val="Pa19"/>
              <w:jc w:val="center"/>
            </w:pPr>
            <w:r w:rsidRPr="00BF24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WHS8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Гидрофильное </w:t>
            </w:r>
            <w:r w:rsidRPr="00BF24FF">
              <w:rPr>
                <w:rFonts w:ascii="Times New Roman" w:hAnsi="Times New Roman" w:cs="Times New Roman"/>
                <w:sz w:val="20"/>
                <w:szCs w:val="20"/>
              </w:rPr>
              <w:t>оребрение</w:t>
            </w:r>
          </w:p>
        </w:tc>
      </w:tr>
      <w:tr w:rsidR="00DE495E" w:rsidRPr="00FF7CCF" w:rsidTr="006A214C">
        <w:trPr>
          <w:trHeight w:val="273"/>
          <w:jc w:val="center"/>
        </w:trPr>
        <w:tc>
          <w:tcPr>
            <w:tcW w:w="1980" w:type="dxa"/>
            <w:vMerge w:val="restart"/>
            <w:vAlign w:val="center"/>
          </w:tcPr>
          <w:p w:rsidR="00DE495E" w:rsidRPr="00FF7CCF" w:rsidRDefault="00DE495E" w:rsidP="006A214C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Вентилятор</w:t>
            </w:r>
          </w:p>
        </w:tc>
        <w:tc>
          <w:tcPr>
            <w:tcW w:w="1701" w:type="dxa"/>
            <w:vAlign w:val="center"/>
          </w:tcPr>
          <w:p w:rsidR="00DE495E" w:rsidRPr="00FF7CCF" w:rsidRDefault="00DE495E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Тип</w:t>
            </w:r>
          </w:p>
        </w:tc>
        <w:tc>
          <w:tcPr>
            <w:tcW w:w="1263" w:type="dxa"/>
            <w:vAlign w:val="center"/>
          </w:tcPr>
          <w:p w:rsidR="00DE495E" w:rsidRPr="00FF7CCF" w:rsidRDefault="00DE495E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-</w:t>
            </w:r>
          </w:p>
        </w:tc>
        <w:tc>
          <w:tcPr>
            <w:tcW w:w="4801" w:type="dxa"/>
            <w:gridSpan w:val="3"/>
            <w:vAlign w:val="center"/>
          </w:tcPr>
          <w:p w:rsidR="00DE495E" w:rsidRPr="00FF7CCF" w:rsidRDefault="00DE495E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Осевой</w:t>
            </w:r>
          </w:p>
        </w:tc>
      </w:tr>
      <w:tr w:rsidR="007F6BCD" w:rsidRPr="00FF7CCF" w:rsidTr="00CA0A9C">
        <w:trPr>
          <w:trHeight w:val="273"/>
          <w:jc w:val="center"/>
        </w:trPr>
        <w:tc>
          <w:tcPr>
            <w:tcW w:w="1980" w:type="dxa"/>
            <w:vMerge/>
            <w:vAlign w:val="center"/>
          </w:tcPr>
          <w:p w:rsidR="007F6BCD" w:rsidRPr="00FF7CCF" w:rsidRDefault="007F6BCD" w:rsidP="006A214C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7F6BCD" w:rsidRDefault="007F6BCD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Расход воздуха (ном.)</w:t>
            </w:r>
            <w:r>
              <w:rPr>
                <w:sz w:val="20"/>
                <w:szCs w:val="20"/>
              </w:rPr>
              <w:t xml:space="preserve"> </w:t>
            </w:r>
            <w:r w:rsidRPr="00FF7CCF">
              <w:rPr>
                <w:sz w:val="20"/>
                <w:szCs w:val="20"/>
              </w:rPr>
              <w:t>охлаждение/</w:t>
            </w:r>
          </w:p>
          <w:p w:rsidR="007F6BCD" w:rsidRPr="00FF7CCF" w:rsidRDefault="007F6BCD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нагрев</w:t>
            </w:r>
          </w:p>
        </w:tc>
        <w:tc>
          <w:tcPr>
            <w:tcW w:w="1263" w:type="dxa"/>
            <w:vAlign w:val="center"/>
          </w:tcPr>
          <w:p w:rsidR="007F6BCD" w:rsidRPr="00FF7CCF" w:rsidRDefault="007F6BCD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594976">
              <w:rPr>
                <w:sz w:val="20"/>
                <w:szCs w:val="20"/>
                <w:vertAlign w:val="superscript"/>
              </w:rPr>
              <w:t>3</w:t>
            </w:r>
            <w:r>
              <w:rPr>
                <w:sz w:val="20"/>
                <w:szCs w:val="20"/>
              </w:rPr>
              <w:t>/мин</w:t>
            </w:r>
          </w:p>
        </w:tc>
        <w:tc>
          <w:tcPr>
            <w:tcW w:w="2409" w:type="dxa"/>
            <w:gridSpan w:val="2"/>
            <w:vAlign w:val="center"/>
          </w:tcPr>
          <w:p w:rsidR="007F6BCD" w:rsidRPr="00FF7CCF" w:rsidRDefault="007F6BCD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42.5/43.8</w:t>
            </w:r>
          </w:p>
        </w:tc>
        <w:tc>
          <w:tcPr>
            <w:tcW w:w="2392" w:type="dxa"/>
            <w:vAlign w:val="center"/>
          </w:tcPr>
          <w:p w:rsidR="007F6BCD" w:rsidRPr="00FF7CCF" w:rsidRDefault="007F6BCD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45.5/43.9</w:t>
            </w:r>
          </w:p>
        </w:tc>
      </w:tr>
      <w:tr w:rsidR="00DE495E" w:rsidRPr="00FF7CCF" w:rsidTr="006A214C">
        <w:trPr>
          <w:trHeight w:val="273"/>
          <w:jc w:val="center"/>
        </w:trPr>
        <w:tc>
          <w:tcPr>
            <w:tcW w:w="1980" w:type="dxa"/>
            <w:vAlign w:val="center"/>
          </w:tcPr>
          <w:p w:rsidR="00DE495E" w:rsidRPr="00FF7CCF" w:rsidRDefault="00DE495E" w:rsidP="006A214C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Компрессор</w:t>
            </w:r>
          </w:p>
        </w:tc>
        <w:tc>
          <w:tcPr>
            <w:tcW w:w="1701" w:type="dxa"/>
            <w:vAlign w:val="center"/>
          </w:tcPr>
          <w:p w:rsidR="00DE495E" w:rsidRPr="00FF7CCF" w:rsidRDefault="00DE495E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Тип</w:t>
            </w:r>
          </w:p>
        </w:tc>
        <w:tc>
          <w:tcPr>
            <w:tcW w:w="1263" w:type="dxa"/>
            <w:vAlign w:val="center"/>
          </w:tcPr>
          <w:p w:rsidR="00DE495E" w:rsidRPr="00FF7CCF" w:rsidRDefault="00DE495E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-</w:t>
            </w:r>
          </w:p>
        </w:tc>
        <w:tc>
          <w:tcPr>
            <w:tcW w:w="4801" w:type="dxa"/>
            <w:gridSpan w:val="3"/>
            <w:vAlign w:val="center"/>
          </w:tcPr>
          <w:p w:rsidR="00DE495E" w:rsidRPr="00FF7CCF" w:rsidRDefault="00DE495E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 xml:space="preserve">Герметичный </w:t>
            </w:r>
            <w:r>
              <w:rPr>
                <w:sz w:val="20"/>
                <w:szCs w:val="20"/>
              </w:rPr>
              <w:t>ротационный</w:t>
            </w:r>
          </w:p>
        </w:tc>
      </w:tr>
      <w:tr w:rsidR="00DE495E" w:rsidRPr="00FF7CCF" w:rsidTr="006A214C">
        <w:trPr>
          <w:trHeight w:val="273"/>
          <w:jc w:val="center"/>
        </w:trPr>
        <w:tc>
          <w:tcPr>
            <w:tcW w:w="1980" w:type="dxa"/>
            <w:vMerge w:val="restart"/>
            <w:vAlign w:val="center"/>
          </w:tcPr>
          <w:p w:rsidR="00DE495E" w:rsidRPr="00FF7CCF" w:rsidRDefault="00DE495E" w:rsidP="006A214C">
            <w:pPr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Хладагент</w:t>
            </w:r>
          </w:p>
        </w:tc>
        <w:tc>
          <w:tcPr>
            <w:tcW w:w="1701" w:type="dxa"/>
            <w:vAlign w:val="center"/>
          </w:tcPr>
          <w:p w:rsidR="00DE495E" w:rsidRPr="00FF7CCF" w:rsidRDefault="00DE495E" w:rsidP="006A214C">
            <w:pPr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тип</w:t>
            </w:r>
          </w:p>
        </w:tc>
        <w:tc>
          <w:tcPr>
            <w:tcW w:w="1263" w:type="dxa"/>
            <w:vAlign w:val="center"/>
          </w:tcPr>
          <w:p w:rsidR="00DE495E" w:rsidRPr="00FF7CCF" w:rsidRDefault="00DE495E" w:rsidP="006A214C">
            <w:pPr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-</w:t>
            </w:r>
          </w:p>
        </w:tc>
        <w:tc>
          <w:tcPr>
            <w:tcW w:w="4801" w:type="dxa"/>
            <w:gridSpan w:val="3"/>
            <w:vAlign w:val="center"/>
          </w:tcPr>
          <w:p w:rsidR="00DE495E" w:rsidRPr="00FF7CCF" w:rsidRDefault="00DE495E" w:rsidP="006A214C">
            <w:pPr>
              <w:jc w:val="center"/>
              <w:rPr>
                <w:sz w:val="20"/>
                <w:szCs w:val="20"/>
              </w:rPr>
            </w:pPr>
            <w:r w:rsidRPr="002138B7">
              <w:rPr>
                <w:sz w:val="20"/>
                <w:szCs w:val="20"/>
                <w:lang w:val="en-US"/>
              </w:rPr>
              <w:t>R</w:t>
            </w:r>
            <w:r w:rsidRPr="002138B7">
              <w:rPr>
                <w:sz w:val="20"/>
                <w:szCs w:val="20"/>
              </w:rPr>
              <w:t>32</w:t>
            </w:r>
          </w:p>
        </w:tc>
      </w:tr>
      <w:tr w:rsidR="007F6BCD" w:rsidRPr="00FF7CCF" w:rsidTr="00577C33">
        <w:trPr>
          <w:trHeight w:val="273"/>
          <w:jc w:val="center"/>
        </w:trPr>
        <w:tc>
          <w:tcPr>
            <w:tcW w:w="1980" w:type="dxa"/>
            <w:vMerge/>
            <w:vAlign w:val="center"/>
          </w:tcPr>
          <w:p w:rsidR="007F6BCD" w:rsidRPr="00FF7CCF" w:rsidRDefault="007F6BCD" w:rsidP="006A214C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7F6BCD" w:rsidRPr="00FF7CCF" w:rsidRDefault="007F6BCD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вес</w:t>
            </w:r>
          </w:p>
        </w:tc>
        <w:tc>
          <w:tcPr>
            <w:tcW w:w="1263" w:type="dxa"/>
            <w:vAlign w:val="center"/>
          </w:tcPr>
          <w:p w:rsidR="007F6BCD" w:rsidRPr="00FF7CCF" w:rsidRDefault="007F6BCD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кг</w:t>
            </w:r>
          </w:p>
        </w:tc>
        <w:tc>
          <w:tcPr>
            <w:tcW w:w="2409" w:type="dxa"/>
            <w:gridSpan w:val="2"/>
            <w:vAlign w:val="center"/>
          </w:tcPr>
          <w:p w:rsidR="007F6BCD" w:rsidRPr="008A28EE" w:rsidRDefault="007F6BCD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</w:t>
            </w:r>
          </w:p>
        </w:tc>
        <w:tc>
          <w:tcPr>
            <w:tcW w:w="2392" w:type="dxa"/>
            <w:vAlign w:val="center"/>
          </w:tcPr>
          <w:p w:rsidR="007F6BCD" w:rsidRPr="00FF7CCF" w:rsidRDefault="007F6BCD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</w:t>
            </w:r>
          </w:p>
        </w:tc>
      </w:tr>
      <w:tr w:rsidR="00DE495E" w:rsidRPr="00FF7CCF" w:rsidTr="006A214C">
        <w:trPr>
          <w:trHeight w:val="273"/>
          <w:jc w:val="center"/>
        </w:trPr>
        <w:tc>
          <w:tcPr>
            <w:tcW w:w="1980" w:type="dxa"/>
            <w:vMerge/>
            <w:vAlign w:val="center"/>
          </w:tcPr>
          <w:p w:rsidR="00DE495E" w:rsidRPr="00FF7CCF" w:rsidRDefault="00DE495E" w:rsidP="006A214C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DE495E" w:rsidRPr="00FF7CCF" w:rsidRDefault="00DE495E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состав</w:t>
            </w:r>
          </w:p>
        </w:tc>
        <w:tc>
          <w:tcPr>
            <w:tcW w:w="1263" w:type="dxa"/>
            <w:vAlign w:val="center"/>
          </w:tcPr>
          <w:p w:rsidR="00DE495E" w:rsidRPr="00FF7CCF" w:rsidRDefault="00DE495E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-</w:t>
            </w:r>
          </w:p>
        </w:tc>
        <w:tc>
          <w:tcPr>
            <w:tcW w:w="4801" w:type="dxa"/>
            <w:gridSpan w:val="3"/>
            <w:vAlign w:val="center"/>
          </w:tcPr>
          <w:p w:rsidR="00DE495E" w:rsidRDefault="00DE495E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138B7">
              <w:rPr>
                <w:sz w:val="20"/>
                <w:szCs w:val="20"/>
              </w:rPr>
              <w:t xml:space="preserve">100% </w:t>
            </w:r>
            <w:hyperlink r:id="rId19" w:tooltip="Дифторметан (страница отсутствует)" w:history="1">
              <w:r w:rsidRPr="002138B7">
                <w:rPr>
                  <w:sz w:val="20"/>
                  <w:szCs w:val="20"/>
                </w:rPr>
                <w:t>дифторметан R-32</w:t>
              </w:r>
            </w:hyperlink>
            <w:r w:rsidRPr="002138B7">
              <w:rPr>
                <w:sz w:val="20"/>
                <w:szCs w:val="20"/>
              </w:rPr>
              <w:t xml:space="preserve"> (CH</w:t>
            </w:r>
            <w:r w:rsidRPr="002138B7">
              <w:rPr>
                <w:sz w:val="20"/>
                <w:szCs w:val="20"/>
                <w:vertAlign w:val="subscript"/>
              </w:rPr>
              <w:t>2</w:t>
            </w:r>
            <w:r w:rsidRPr="002138B7">
              <w:rPr>
                <w:sz w:val="20"/>
                <w:szCs w:val="20"/>
              </w:rPr>
              <w:t>F</w:t>
            </w:r>
            <w:r w:rsidRPr="002138B7">
              <w:rPr>
                <w:sz w:val="20"/>
                <w:szCs w:val="20"/>
                <w:vertAlign w:val="subscript"/>
              </w:rPr>
              <w:t>2</w:t>
            </w:r>
            <w:r w:rsidRPr="002138B7">
              <w:rPr>
                <w:sz w:val="20"/>
                <w:szCs w:val="20"/>
              </w:rPr>
              <w:t>)</w:t>
            </w:r>
          </w:p>
        </w:tc>
      </w:tr>
      <w:tr w:rsidR="00DF0074" w:rsidRPr="00FF7CCF" w:rsidTr="009C0990">
        <w:trPr>
          <w:trHeight w:val="333"/>
          <w:jc w:val="center"/>
        </w:trPr>
        <w:tc>
          <w:tcPr>
            <w:tcW w:w="3681" w:type="dxa"/>
            <w:gridSpan w:val="2"/>
            <w:vAlign w:val="center"/>
          </w:tcPr>
          <w:p w:rsidR="00DF0074" w:rsidRPr="00FF7CCF" w:rsidRDefault="00DF0074" w:rsidP="006A214C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Максимальная длина трубопровода</w:t>
            </w:r>
          </w:p>
        </w:tc>
        <w:tc>
          <w:tcPr>
            <w:tcW w:w="1263" w:type="dxa"/>
            <w:vAlign w:val="center"/>
          </w:tcPr>
          <w:p w:rsidR="00DF0074" w:rsidRPr="00FF7CCF" w:rsidRDefault="00DF0074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</w:t>
            </w:r>
          </w:p>
        </w:tc>
        <w:tc>
          <w:tcPr>
            <w:tcW w:w="2400" w:type="dxa"/>
            <w:vAlign w:val="center"/>
          </w:tcPr>
          <w:p w:rsidR="00DF0074" w:rsidRPr="00DF0074" w:rsidRDefault="00DF0074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2401" w:type="dxa"/>
            <w:gridSpan w:val="2"/>
            <w:vAlign w:val="center"/>
          </w:tcPr>
          <w:p w:rsidR="00DF0074" w:rsidRPr="00DF0074" w:rsidRDefault="00DF0074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</w:tr>
      <w:tr w:rsidR="00DE495E" w:rsidRPr="00FF7CCF" w:rsidTr="006A214C">
        <w:trPr>
          <w:trHeight w:val="273"/>
          <w:jc w:val="center"/>
        </w:trPr>
        <w:tc>
          <w:tcPr>
            <w:tcW w:w="3681" w:type="dxa"/>
            <w:gridSpan w:val="2"/>
            <w:vAlign w:val="center"/>
          </w:tcPr>
          <w:p w:rsidR="00DE495E" w:rsidRPr="00FF7CCF" w:rsidRDefault="00DE495E" w:rsidP="006A214C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Максимальный перепад высот</w:t>
            </w:r>
            <w:r>
              <w:rPr>
                <w:sz w:val="20"/>
                <w:szCs w:val="20"/>
              </w:rPr>
              <w:t xml:space="preserve"> между наружным и внутренними блоками</w:t>
            </w:r>
          </w:p>
        </w:tc>
        <w:tc>
          <w:tcPr>
            <w:tcW w:w="1263" w:type="dxa"/>
            <w:vAlign w:val="center"/>
          </w:tcPr>
          <w:p w:rsidR="00DE495E" w:rsidRPr="00FF7CCF" w:rsidRDefault="00DE495E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</w:t>
            </w:r>
          </w:p>
        </w:tc>
        <w:tc>
          <w:tcPr>
            <w:tcW w:w="4801" w:type="dxa"/>
            <w:gridSpan w:val="3"/>
            <w:vAlign w:val="center"/>
          </w:tcPr>
          <w:p w:rsidR="00DE495E" w:rsidRPr="00FF7CCF" w:rsidRDefault="00DE495E" w:rsidP="006A214C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FF7CCF">
              <w:rPr>
                <w:sz w:val="20"/>
                <w:szCs w:val="20"/>
                <w:lang w:val="en-US"/>
              </w:rPr>
              <w:t>15</w:t>
            </w:r>
          </w:p>
        </w:tc>
      </w:tr>
      <w:tr w:rsidR="007F6BCD" w:rsidRPr="00FF7CCF" w:rsidTr="00326062">
        <w:trPr>
          <w:trHeight w:val="273"/>
          <w:jc w:val="center"/>
        </w:trPr>
        <w:tc>
          <w:tcPr>
            <w:tcW w:w="1980" w:type="dxa"/>
            <w:vMerge w:val="restart"/>
            <w:vAlign w:val="center"/>
          </w:tcPr>
          <w:p w:rsidR="007F6BCD" w:rsidRPr="00FF7CCF" w:rsidRDefault="007F6BCD" w:rsidP="00DE495E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Габариты</w:t>
            </w:r>
          </w:p>
        </w:tc>
        <w:tc>
          <w:tcPr>
            <w:tcW w:w="1701" w:type="dxa"/>
            <w:vAlign w:val="center"/>
          </w:tcPr>
          <w:p w:rsidR="007F6BCD" w:rsidRPr="00FF7CCF" w:rsidRDefault="007F6BCD" w:rsidP="00DE495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Высота</w:t>
            </w:r>
          </w:p>
        </w:tc>
        <w:tc>
          <w:tcPr>
            <w:tcW w:w="1263" w:type="dxa"/>
            <w:vAlign w:val="center"/>
          </w:tcPr>
          <w:p w:rsidR="007F6BCD" w:rsidRPr="00FF7CCF" w:rsidRDefault="007F6BCD" w:rsidP="00DE495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мм</w:t>
            </w:r>
          </w:p>
        </w:tc>
        <w:tc>
          <w:tcPr>
            <w:tcW w:w="4801" w:type="dxa"/>
            <w:gridSpan w:val="3"/>
            <w:vAlign w:val="center"/>
          </w:tcPr>
          <w:p w:rsidR="007F6BCD" w:rsidRPr="00FF7CCF" w:rsidRDefault="007F6BCD" w:rsidP="00DE495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734</w:t>
            </w:r>
          </w:p>
        </w:tc>
      </w:tr>
      <w:tr w:rsidR="007F6BCD" w:rsidRPr="00FF7CCF" w:rsidTr="00D105AC">
        <w:trPr>
          <w:trHeight w:val="273"/>
          <w:jc w:val="center"/>
        </w:trPr>
        <w:tc>
          <w:tcPr>
            <w:tcW w:w="1980" w:type="dxa"/>
            <w:vMerge/>
            <w:vAlign w:val="center"/>
          </w:tcPr>
          <w:p w:rsidR="007F6BCD" w:rsidRPr="00FF7CCF" w:rsidRDefault="007F6BCD" w:rsidP="00DE495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7F6BCD" w:rsidRPr="00FF7CCF" w:rsidRDefault="007F6BCD" w:rsidP="00DE495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Ширина</w:t>
            </w:r>
          </w:p>
        </w:tc>
        <w:tc>
          <w:tcPr>
            <w:tcW w:w="1263" w:type="dxa"/>
            <w:vAlign w:val="center"/>
          </w:tcPr>
          <w:p w:rsidR="007F6BCD" w:rsidRPr="00FF7CCF" w:rsidRDefault="007F6BCD" w:rsidP="00DE495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мм</w:t>
            </w:r>
          </w:p>
        </w:tc>
        <w:tc>
          <w:tcPr>
            <w:tcW w:w="4801" w:type="dxa"/>
            <w:gridSpan w:val="3"/>
            <w:vAlign w:val="center"/>
          </w:tcPr>
          <w:p w:rsidR="007F6BCD" w:rsidRPr="00FF7CCF" w:rsidRDefault="007F6BCD" w:rsidP="00DE495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958</w:t>
            </w:r>
          </w:p>
        </w:tc>
      </w:tr>
      <w:tr w:rsidR="007F6BCD" w:rsidRPr="00FF7CCF" w:rsidTr="00A07877">
        <w:trPr>
          <w:trHeight w:val="463"/>
          <w:jc w:val="center"/>
        </w:trPr>
        <w:tc>
          <w:tcPr>
            <w:tcW w:w="1980" w:type="dxa"/>
            <w:vMerge/>
            <w:vAlign w:val="center"/>
          </w:tcPr>
          <w:p w:rsidR="007F6BCD" w:rsidRPr="00FF7CCF" w:rsidRDefault="007F6BCD" w:rsidP="00DE495E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7F6BCD" w:rsidRPr="00FF7CCF" w:rsidRDefault="007F6BCD" w:rsidP="00DE495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Глубина</w:t>
            </w:r>
          </w:p>
        </w:tc>
        <w:tc>
          <w:tcPr>
            <w:tcW w:w="1263" w:type="dxa"/>
            <w:vAlign w:val="center"/>
          </w:tcPr>
          <w:p w:rsidR="007F6BCD" w:rsidRPr="00FF7CCF" w:rsidRDefault="007F6BCD" w:rsidP="00DE495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мм</w:t>
            </w:r>
          </w:p>
        </w:tc>
        <w:tc>
          <w:tcPr>
            <w:tcW w:w="4801" w:type="dxa"/>
            <w:gridSpan w:val="3"/>
            <w:vAlign w:val="center"/>
          </w:tcPr>
          <w:p w:rsidR="007F6BCD" w:rsidRPr="00FF7CCF" w:rsidRDefault="007F6BCD" w:rsidP="00DE495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</w:tr>
      <w:tr w:rsidR="007F6BCD" w:rsidRPr="00FF7CCF" w:rsidTr="008B3A7D">
        <w:trPr>
          <w:trHeight w:val="273"/>
          <w:jc w:val="center"/>
        </w:trPr>
        <w:tc>
          <w:tcPr>
            <w:tcW w:w="3681" w:type="dxa"/>
            <w:gridSpan w:val="2"/>
            <w:vAlign w:val="center"/>
          </w:tcPr>
          <w:p w:rsidR="007F6BCD" w:rsidRPr="00FF7CCF" w:rsidRDefault="007F6BCD" w:rsidP="006A214C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Масса нетто</w:t>
            </w:r>
          </w:p>
        </w:tc>
        <w:tc>
          <w:tcPr>
            <w:tcW w:w="1263" w:type="dxa"/>
            <w:vAlign w:val="center"/>
          </w:tcPr>
          <w:p w:rsidR="007F6BCD" w:rsidRPr="00FF7CCF" w:rsidRDefault="007F6BCD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кг</w:t>
            </w:r>
          </w:p>
        </w:tc>
        <w:tc>
          <w:tcPr>
            <w:tcW w:w="2409" w:type="dxa"/>
            <w:gridSpan w:val="2"/>
            <w:vAlign w:val="center"/>
          </w:tcPr>
          <w:p w:rsidR="007F6BCD" w:rsidRPr="00FF7CCF" w:rsidRDefault="007F6BCD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2392" w:type="dxa"/>
            <w:vAlign w:val="center"/>
          </w:tcPr>
          <w:p w:rsidR="007F6BCD" w:rsidRPr="00FF7CCF" w:rsidRDefault="007F6BCD" w:rsidP="006A214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</w:tr>
    </w:tbl>
    <w:p w:rsidR="00AE2299" w:rsidRPr="00DC2751" w:rsidRDefault="00AE2299" w:rsidP="00AE2299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01170001"/>
      <w:bookmarkStart w:id="9" w:name="_Toc101170820"/>
      <w:bookmarkStart w:id="10" w:name="_Toc129346346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 xml:space="preserve">2.1.4 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>Т</w:t>
      </w:r>
      <w:r>
        <w:rPr>
          <w:rFonts w:ascii="Times New Roman" w:hAnsi="Times New Roman" w:cs="Times New Roman"/>
          <w:color w:val="auto"/>
          <w:sz w:val="22"/>
          <w:szCs w:val="22"/>
        </w:rPr>
        <w:t>аблицы сочетания</w:t>
      </w:r>
      <w:bookmarkEnd w:id="8"/>
      <w:bookmarkEnd w:id="9"/>
      <w:bookmarkEnd w:id="10"/>
    </w:p>
    <w:p w:rsidR="00AE2299" w:rsidRDefault="00AE2299" w:rsidP="00AE2299">
      <w:pPr>
        <w:spacing w:line="276" w:lineRule="auto"/>
        <w:jc w:val="center"/>
        <w:rPr>
          <w:noProof/>
          <w:sz w:val="16"/>
          <w:szCs w:val="16"/>
        </w:rPr>
      </w:pPr>
    </w:p>
    <w:p w:rsidR="00AE2299" w:rsidRDefault="00AE2299" w:rsidP="00AE2299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Возможные сочетания холодо- и теплопроизводительности наружного блока </w:t>
      </w:r>
      <w:r w:rsidR="00C51B48">
        <w:rPr>
          <w:rFonts w:ascii="Helv" w:eastAsiaTheme="minorHAnsi" w:hAnsi="Helv" w:cs="Helv"/>
          <w:color w:val="000000"/>
          <w:sz w:val="20"/>
          <w:szCs w:val="20"/>
          <w:lang w:eastAsia="en-US"/>
        </w:rPr>
        <w:t>4MXM68</w:t>
      </w:r>
      <w:r>
        <w:rPr>
          <w:rFonts w:ascii="Helv" w:eastAsiaTheme="minorHAnsi" w:hAnsi="Helv" w:cs="Helv"/>
          <w:color w:val="000000"/>
          <w:sz w:val="20"/>
          <w:szCs w:val="20"/>
          <w:lang w:eastAsia="en-US"/>
        </w:rPr>
        <w:t>N</w:t>
      </w:r>
      <w:r w:rsidR="00C51B48" w:rsidRPr="00C51B48">
        <w:rPr>
          <w:rFonts w:ascii="Helv" w:eastAsiaTheme="minorHAnsi" w:hAnsi="Helv" w:cs="Helv"/>
          <w:color w:val="000000"/>
          <w:sz w:val="20"/>
          <w:szCs w:val="20"/>
          <w:lang w:eastAsia="en-US"/>
        </w:rPr>
        <w:t>9</w:t>
      </w:r>
      <w:r w:rsidRPr="00C51B48">
        <w:rPr>
          <w:rFonts w:ascii="Helv" w:eastAsiaTheme="minorHAnsi" w:hAnsi="Helv" w:cs="Helv"/>
          <w:color w:val="000000"/>
          <w:sz w:val="20"/>
          <w:szCs w:val="20"/>
          <w:lang w:eastAsia="en-US"/>
        </w:rPr>
        <w:t xml:space="preserve"> </w:t>
      </w:r>
      <w:r>
        <w:rPr>
          <w:noProof/>
          <w:sz w:val="22"/>
          <w:szCs w:val="22"/>
        </w:rPr>
        <w:t xml:space="preserve">и внутренних блоков представлены в таблицах 3 и 4. </w:t>
      </w:r>
    </w:p>
    <w:p w:rsidR="00AE2299" w:rsidRDefault="00AE2299" w:rsidP="00AE2299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AE2299" w:rsidRDefault="00AE2299" w:rsidP="00AE2299">
      <w:pPr>
        <w:spacing w:line="276" w:lineRule="auto"/>
        <w:ind w:firstLine="709"/>
        <w:jc w:val="center"/>
        <w:rPr>
          <w:noProof/>
          <w:sz w:val="20"/>
          <w:szCs w:val="20"/>
        </w:rPr>
      </w:pPr>
      <w:r w:rsidRPr="00197071">
        <w:rPr>
          <w:noProof/>
          <w:sz w:val="20"/>
          <w:szCs w:val="20"/>
        </w:rPr>
        <w:t>Таблица 3</w:t>
      </w:r>
    </w:p>
    <w:p w:rsidR="005F7C35" w:rsidRDefault="00944453" w:rsidP="00944453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363110" cy="2331724"/>
            <wp:effectExtent l="0" t="0" r="9525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0476" cy="2334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453" w:rsidRDefault="00944453" w:rsidP="00944453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p w:rsidR="00944453" w:rsidRDefault="00944453" w:rsidP="00944453">
      <w:pPr>
        <w:spacing w:line="276" w:lineRule="auto"/>
        <w:jc w:val="center"/>
        <w:rPr>
          <w:noProof/>
          <w:sz w:val="20"/>
          <w:szCs w:val="20"/>
        </w:rPr>
      </w:pPr>
    </w:p>
    <w:p w:rsidR="00944453" w:rsidRDefault="00944453" w:rsidP="00944453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058285" cy="1910715"/>
            <wp:effectExtent l="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8285" cy="191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B48" w:rsidRDefault="00C51B48" w:rsidP="003808D1">
      <w:pPr>
        <w:spacing w:line="276" w:lineRule="auto"/>
        <w:jc w:val="both"/>
        <w:rPr>
          <w:noProof/>
          <w:sz w:val="20"/>
          <w:szCs w:val="20"/>
        </w:rPr>
      </w:pPr>
    </w:p>
    <w:p w:rsidR="00C51B48" w:rsidRDefault="00C51B48" w:rsidP="003808D1">
      <w:pPr>
        <w:spacing w:line="276" w:lineRule="auto"/>
        <w:jc w:val="both"/>
        <w:rPr>
          <w:noProof/>
          <w:sz w:val="20"/>
          <w:szCs w:val="20"/>
        </w:rPr>
      </w:pPr>
    </w:p>
    <w:p w:rsidR="000E638C" w:rsidRPr="00DC2751" w:rsidRDefault="00AE229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129346347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11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E56DB2" w:rsidRDefault="004D5B6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Минимальные сервисные расстояния представлены на рисунке 2.</w:t>
      </w:r>
    </w:p>
    <w:p w:rsidR="007F33CC" w:rsidRDefault="002B3315" w:rsidP="004D5B6A">
      <w:pPr>
        <w:autoSpaceDE w:val="0"/>
        <w:autoSpaceDN w:val="0"/>
        <w:adjustRightInd w:val="0"/>
        <w:jc w:val="center"/>
        <w:rPr>
          <w:rFonts w:eastAsiaTheme="majorEastAsia"/>
        </w:rPr>
      </w:pPr>
      <w:r>
        <w:rPr>
          <w:rFonts w:eastAsiaTheme="majorEastAsia"/>
          <w:noProof/>
        </w:rPr>
        <w:drawing>
          <wp:inline distT="0" distB="0" distL="0" distR="0">
            <wp:extent cx="3819525" cy="1714500"/>
            <wp:effectExtent l="0" t="0" r="9525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B6A" w:rsidRDefault="004D5B6A" w:rsidP="00BF781C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BF781C" w:rsidRDefault="00E56DB2" w:rsidP="00BF781C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  <w:r w:rsidRPr="00E56DB2">
        <w:rPr>
          <w:rFonts w:eastAsiaTheme="majorEastAsia"/>
          <w:sz w:val="20"/>
          <w:szCs w:val="20"/>
        </w:rPr>
        <w:t>Рисунок 2</w:t>
      </w:r>
    </w:p>
    <w:p w:rsidR="00C10D22" w:rsidRPr="00E56DB2" w:rsidRDefault="00C10D22" w:rsidP="00BF781C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643A3C" w:rsidRDefault="004F6E21" w:rsidP="00944453">
      <w:pPr>
        <w:autoSpaceDE w:val="0"/>
        <w:autoSpaceDN w:val="0"/>
        <w:adjustRightInd w:val="0"/>
        <w:ind w:firstLine="851"/>
        <w:jc w:val="both"/>
        <w:rPr>
          <w:noProof/>
          <w:sz w:val="22"/>
          <w:szCs w:val="22"/>
        </w:rPr>
      </w:pPr>
      <w:r w:rsidRPr="004F6E21">
        <w:rPr>
          <w:noProof/>
          <w:sz w:val="22"/>
          <w:szCs w:val="22"/>
        </w:rPr>
        <w:t>Оставьте свободным 300 мм рабочего пространства под</w:t>
      </w:r>
      <w:r>
        <w:rPr>
          <w:noProof/>
          <w:sz w:val="22"/>
          <w:szCs w:val="22"/>
        </w:rPr>
        <w:t xml:space="preserve"> </w:t>
      </w:r>
      <w:r w:rsidRPr="004F6E21">
        <w:rPr>
          <w:noProof/>
          <w:sz w:val="22"/>
          <w:szCs w:val="22"/>
        </w:rPr>
        <w:t>потолком и еще 250 мм для обслуживания трубопроводов и</w:t>
      </w:r>
      <w:r>
        <w:rPr>
          <w:noProof/>
          <w:sz w:val="22"/>
          <w:szCs w:val="22"/>
        </w:rPr>
        <w:t xml:space="preserve"> </w:t>
      </w:r>
      <w:r w:rsidRPr="004F6E21">
        <w:rPr>
          <w:noProof/>
          <w:sz w:val="22"/>
          <w:szCs w:val="22"/>
        </w:rPr>
        <w:t>электропроводки.</w:t>
      </w:r>
    </w:p>
    <w:p w:rsidR="00643A3C" w:rsidRDefault="00643A3C" w:rsidP="00944453">
      <w:pPr>
        <w:autoSpaceDE w:val="0"/>
        <w:autoSpaceDN w:val="0"/>
        <w:adjustRightInd w:val="0"/>
        <w:ind w:firstLine="851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lastRenderedPageBreak/>
        <w:t>НЕ устанавливайте блок в местах, где может мешать шум,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возникающий при работе (например рядом со спальней).</w:t>
      </w:r>
    </w:p>
    <w:p w:rsidR="00643A3C" w:rsidRDefault="00643A3C" w:rsidP="00944453">
      <w:pPr>
        <w:autoSpaceDE w:val="0"/>
        <w:autoSpaceDN w:val="0"/>
        <w:adjustRightInd w:val="0"/>
        <w:ind w:firstLine="851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Наружный агрегат необходимо защитить от снегопада, а также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предусмотреть, чтобы его НИКОГДА не засыпало снегом.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Рекомендуется оставлять под блоком не менее 150 мм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свободного пространства (300 мм в местности, подверженной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сильным снегопадам). Кроме того, необходимо проследить за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тем, чтобы блок находился, как минимум, в 100 мм над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расчетной поверхностью снежного покрова. Если нужно,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установите блок на подставку.</w:t>
      </w:r>
    </w:p>
    <w:p w:rsidR="00643A3C" w:rsidRDefault="00643A3C" w:rsidP="00944453">
      <w:pPr>
        <w:autoSpaceDE w:val="0"/>
        <w:autoSpaceDN w:val="0"/>
        <w:adjustRightInd w:val="0"/>
        <w:ind w:firstLine="851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Если есть вероятность передачи вибрации на здание,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используйте вибростойкую резину (приобретается по месту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установки).</w:t>
      </w:r>
      <w:r>
        <w:rPr>
          <w:noProof/>
          <w:sz w:val="22"/>
          <w:szCs w:val="22"/>
        </w:rPr>
        <w:t xml:space="preserve"> </w:t>
      </w:r>
    </w:p>
    <w:p w:rsidR="00643A3C" w:rsidRDefault="00643A3C" w:rsidP="00944453">
      <w:pPr>
        <w:autoSpaceDE w:val="0"/>
        <w:autoSpaceDN w:val="0"/>
        <w:adjustRightInd w:val="0"/>
        <w:ind w:firstLine="851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При наличии хорошего дренажа блок можно установить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непосредственно на бетонный пол веранды или другую прочную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поверхность.</w:t>
      </w:r>
      <w:r>
        <w:rPr>
          <w:noProof/>
          <w:sz w:val="22"/>
          <w:szCs w:val="22"/>
        </w:rPr>
        <w:t xml:space="preserve"> </w:t>
      </w:r>
    </w:p>
    <w:p w:rsidR="00643A3C" w:rsidRDefault="00643A3C" w:rsidP="00944453">
      <w:pPr>
        <w:autoSpaceDE w:val="0"/>
        <w:autoSpaceDN w:val="0"/>
        <w:adjustRightInd w:val="0"/>
        <w:ind w:firstLine="851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Если блок эксплуатируется в условиях холодного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климата, необходимо принять меры ВО ИЗБЕЖАНИЕ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замерзания откачиваемого конденсата.</w:t>
      </w:r>
    </w:p>
    <w:p w:rsidR="00643A3C" w:rsidRPr="00643A3C" w:rsidRDefault="00643A3C" w:rsidP="00944453">
      <w:pPr>
        <w:autoSpaceDE w:val="0"/>
        <w:autoSpaceDN w:val="0"/>
        <w:adjustRightInd w:val="0"/>
        <w:ind w:firstLine="851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Если сливные отверстия наружного блока перекрыты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монтажным основанием или поверхностью пола,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установите под опоры наружного блока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дополнительные подставки высотой не более 30 мм.</w:t>
      </w:r>
    </w:p>
    <w:p w:rsidR="00643A3C" w:rsidRDefault="00643A3C" w:rsidP="00643A3C">
      <w:pPr>
        <w:autoSpaceDE w:val="0"/>
        <w:autoSpaceDN w:val="0"/>
        <w:adjustRightInd w:val="0"/>
        <w:ind w:firstLine="851"/>
        <w:rPr>
          <w:noProof/>
          <w:sz w:val="22"/>
          <w:szCs w:val="22"/>
        </w:rPr>
      </w:pPr>
    </w:p>
    <w:p w:rsidR="00C03613" w:rsidRPr="007F33CC" w:rsidRDefault="00C03613" w:rsidP="007F33CC">
      <w:pPr>
        <w:autoSpaceDE w:val="0"/>
        <w:autoSpaceDN w:val="0"/>
        <w:adjustRightInd w:val="0"/>
        <w:jc w:val="both"/>
        <w:rPr>
          <w:rFonts w:eastAsiaTheme="majorEastAsia"/>
        </w:rPr>
      </w:pPr>
    </w:p>
    <w:p w:rsidR="00B14F7A" w:rsidRDefault="00B14F7A" w:rsidP="003808D1">
      <w:pPr>
        <w:pStyle w:val="2"/>
        <w:spacing w:line="276" w:lineRule="auto"/>
        <w:ind w:firstLine="851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2" w:name="bookmark0"/>
      <w:bookmarkStart w:id="13" w:name="_Toc129346348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AE2299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2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r w:rsidR="00C65F92">
        <w:rPr>
          <w:rFonts w:ascii="Times New Roman" w:hAnsi="Times New Roman" w:cs="Times New Roman"/>
          <w:color w:val="auto"/>
          <w:sz w:val="22"/>
          <w:szCs w:val="22"/>
        </w:rPr>
        <w:t>.</w:t>
      </w:r>
      <w:bookmarkEnd w:id="13"/>
    </w:p>
    <w:p w:rsidR="007F33CC" w:rsidRDefault="007F33CC" w:rsidP="00067EE6">
      <w:pPr>
        <w:ind w:firstLine="851"/>
        <w:rPr>
          <w:sz w:val="22"/>
          <w:szCs w:val="22"/>
        </w:rPr>
      </w:pPr>
    </w:p>
    <w:p w:rsidR="007F33CC" w:rsidRDefault="00C03613" w:rsidP="00067EE6">
      <w:pPr>
        <w:ind w:firstLine="851"/>
        <w:rPr>
          <w:sz w:val="22"/>
          <w:szCs w:val="22"/>
        </w:rPr>
      </w:pPr>
      <w:r>
        <w:rPr>
          <w:sz w:val="22"/>
          <w:szCs w:val="22"/>
        </w:rPr>
        <w:t xml:space="preserve">Диапазон рабочих температур представлен на рисунке </w:t>
      </w:r>
      <w:r w:rsidR="00CA58D2">
        <w:rPr>
          <w:sz w:val="22"/>
          <w:szCs w:val="22"/>
        </w:rPr>
        <w:t>3</w:t>
      </w:r>
      <w:r w:rsidR="001E7697">
        <w:rPr>
          <w:sz w:val="22"/>
          <w:szCs w:val="22"/>
        </w:rPr>
        <w:t>.</w:t>
      </w:r>
    </w:p>
    <w:p w:rsidR="00C03613" w:rsidRDefault="00C03613" w:rsidP="00067EE6">
      <w:pPr>
        <w:ind w:firstLine="851"/>
        <w:rPr>
          <w:sz w:val="22"/>
          <w:szCs w:val="22"/>
        </w:rPr>
      </w:pPr>
    </w:p>
    <w:p w:rsidR="00C03613" w:rsidRDefault="00C03613" w:rsidP="00161D51">
      <w:pPr>
        <w:jc w:val="center"/>
        <w:rPr>
          <w:sz w:val="22"/>
          <w:szCs w:val="22"/>
        </w:rPr>
      </w:pPr>
    </w:p>
    <w:p w:rsidR="00C03613" w:rsidRDefault="004F3706" w:rsidP="003963EA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3724275"/>
            <wp:effectExtent l="0" t="0" r="0" b="952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372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3EA" w:rsidRDefault="003963EA" w:rsidP="00C03613">
      <w:pPr>
        <w:ind w:firstLine="851"/>
        <w:jc w:val="center"/>
        <w:rPr>
          <w:sz w:val="20"/>
          <w:szCs w:val="20"/>
        </w:rPr>
      </w:pPr>
    </w:p>
    <w:p w:rsidR="00C03613" w:rsidRPr="00C03613" w:rsidRDefault="00C03613" w:rsidP="00C03613">
      <w:pPr>
        <w:ind w:firstLine="851"/>
        <w:jc w:val="center"/>
        <w:rPr>
          <w:sz w:val="20"/>
          <w:szCs w:val="20"/>
        </w:rPr>
      </w:pPr>
      <w:r w:rsidRPr="00C03613">
        <w:rPr>
          <w:sz w:val="20"/>
          <w:szCs w:val="20"/>
        </w:rPr>
        <w:t>Рисунок</w:t>
      </w:r>
      <w:r w:rsidR="007E760D">
        <w:rPr>
          <w:sz w:val="20"/>
          <w:szCs w:val="20"/>
        </w:rPr>
        <w:t xml:space="preserve"> </w:t>
      </w:r>
      <w:r w:rsidR="00CA58D2">
        <w:rPr>
          <w:sz w:val="20"/>
          <w:szCs w:val="20"/>
        </w:rPr>
        <w:t>3</w:t>
      </w:r>
    </w:p>
    <w:p w:rsidR="00AE3233" w:rsidRPr="009B1EC5" w:rsidRDefault="00AE3233" w:rsidP="00542227">
      <w:pPr>
        <w:autoSpaceDE w:val="0"/>
        <w:autoSpaceDN w:val="0"/>
        <w:adjustRightInd w:val="0"/>
        <w:spacing w:line="276" w:lineRule="auto"/>
        <w:jc w:val="center"/>
        <w:rPr>
          <w:noProof/>
          <w:sz w:val="22"/>
          <w:szCs w:val="22"/>
        </w:rPr>
      </w:pPr>
    </w:p>
    <w:p w:rsidR="00020D31" w:rsidRDefault="00020D31" w:rsidP="003808D1">
      <w:pPr>
        <w:spacing w:line="276" w:lineRule="auto"/>
        <w:jc w:val="both"/>
        <w:rPr>
          <w:sz w:val="20"/>
          <w:szCs w:val="20"/>
        </w:rPr>
      </w:pPr>
    </w:p>
    <w:p w:rsidR="00020D31" w:rsidRDefault="00020D31" w:rsidP="003808D1">
      <w:pPr>
        <w:spacing w:line="276" w:lineRule="auto"/>
        <w:jc w:val="both"/>
        <w:rPr>
          <w:sz w:val="20"/>
          <w:szCs w:val="20"/>
        </w:rPr>
      </w:pPr>
    </w:p>
    <w:p w:rsidR="00542227" w:rsidRDefault="00542227">
      <w:pPr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AE3233" w:rsidRPr="00DC2751" w:rsidRDefault="00AE229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14" w:name="_Toc129346349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2.1.7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изделия</w:t>
      </w:r>
      <w:bookmarkEnd w:id="14"/>
    </w:p>
    <w:p w:rsidR="00AE3233" w:rsidRPr="00AE5A1E" w:rsidRDefault="00AE3233" w:rsidP="003808D1">
      <w:pPr>
        <w:spacing w:line="276" w:lineRule="auto"/>
        <w:ind w:firstLine="709"/>
        <w:jc w:val="both"/>
        <w:rPr>
          <w:noProof/>
          <w:sz w:val="16"/>
          <w:szCs w:val="16"/>
        </w:rPr>
      </w:pPr>
    </w:p>
    <w:p w:rsidR="00F038AD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CC0D92">
        <w:rPr>
          <w:sz w:val="22"/>
          <w:szCs w:val="22"/>
        </w:rPr>
        <w:t>узлов и деталей 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</w:t>
      </w:r>
      <w:r w:rsidR="0040343D">
        <w:rPr>
          <w:noProof/>
          <w:sz w:val="22"/>
          <w:szCs w:val="22"/>
        </w:rPr>
        <w:t>для</w:t>
      </w:r>
      <w:r w:rsidR="00E56DB2">
        <w:rPr>
          <w:noProof/>
          <w:sz w:val="22"/>
          <w:szCs w:val="22"/>
        </w:rPr>
        <w:t xml:space="preserve"> </w:t>
      </w:r>
      <w:r w:rsidR="00112A06">
        <w:rPr>
          <w:sz w:val="22"/>
          <w:szCs w:val="22"/>
        </w:rPr>
        <w:t>4MXM68</w:t>
      </w:r>
      <w:r w:rsidR="00E56DB2">
        <w:rPr>
          <w:sz w:val="22"/>
          <w:szCs w:val="22"/>
        </w:rPr>
        <w:t xml:space="preserve">N9 </w:t>
      </w:r>
      <w:r w:rsidR="00C2699D" w:rsidRPr="009B1EC5">
        <w:rPr>
          <w:noProof/>
          <w:sz w:val="22"/>
          <w:szCs w:val="22"/>
        </w:rPr>
        <w:t>представлен 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рисунке </w:t>
      </w:r>
      <w:r w:rsidR="00CA58D2">
        <w:rPr>
          <w:noProof/>
          <w:sz w:val="22"/>
          <w:szCs w:val="22"/>
        </w:rPr>
        <w:t>4</w:t>
      </w:r>
      <w:r w:rsidR="00C2699D" w:rsidRPr="009B1EC5">
        <w:rPr>
          <w:noProof/>
          <w:sz w:val="22"/>
          <w:szCs w:val="22"/>
        </w:rPr>
        <w:t>.</w:t>
      </w:r>
    </w:p>
    <w:p w:rsidR="00F038AD" w:rsidRDefault="00183311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26906" cy="3571875"/>
            <wp:effectExtent l="0" t="0" r="254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0836" cy="3574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099" w:rsidRDefault="007E760D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CA58D2">
        <w:rPr>
          <w:sz w:val="20"/>
          <w:szCs w:val="20"/>
        </w:rPr>
        <w:t>4</w:t>
      </w:r>
    </w:p>
    <w:p w:rsidR="007E760D" w:rsidRDefault="007E760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E56DB2" w:rsidRDefault="00E56DB2" w:rsidP="00E56DB2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>
        <w:rPr>
          <w:sz w:val="22"/>
          <w:szCs w:val="22"/>
        </w:rPr>
        <w:t>узлов и деталей изделия</w:t>
      </w:r>
      <w:r w:rsidRPr="009B1EC5">
        <w:rPr>
          <w:noProof/>
          <w:sz w:val="22"/>
          <w:szCs w:val="22"/>
        </w:rPr>
        <w:t xml:space="preserve"> с основными габаритными размерами </w:t>
      </w:r>
      <w:r>
        <w:rPr>
          <w:noProof/>
          <w:sz w:val="22"/>
          <w:szCs w:val="22"/>
        </w:rPr>
        <w:t xml:space="preserve">для </w:t>
      </w:r>
      <w:r w:rsidR="00097619">
        <w:rPr>
          <w:sz w:val="22"/>
          <w:szCs w:val="22"/>
        </w:rPr>
        <w:t>4MXM80</w:t>
      </w:r>
      <w:r>
        <w:rPr>
          <w:sz w:val="22"/>
          <w:szCs w:val="22"/>
        </w:rPr>
        <w:t xml:space="preserve">N9 </w:t>
      </w:r>
      <w:r w:rsidRPr="009B1EC5">
        <w:rPr>
          <w:noProof/>
          <w:sz w:val="22"/>
          <w:szCs w:val="22"/>
        </w:rPr>
        <w:t>представлен на</w:t>
      </w:r>
      <w:r>
        <w:rPr>
          <w:noProof/>
          <w:sz w:val="22"/>
          <w:szCs w:val="22"/>
        </w:rPr>
        <w:t xml:space="preserve"> рисунке </w:t>
      </w:r>
      <w:r w:rsidR="00CA58D2">
        <w:rPr>
          <w:noProof/>
          <w:sz w:val="22"/>
          <w:szCs w:val="22"/>
        </w:rPr>
        <w:t>5</w:t>
      </w:r>
      <w:r w:rsidRPr="009B1EC5">
        <w:rPr>
          <w:noProof/>
          <w:sz w:val="22"/>
          <w:szCs w:val="22"/>
        </w:rPr>
        <w:t>.</w:t>
      </w:r>
    </w:p>
    <w:p w:rsidR="00964BBA" w:rsidRDefault="00964BB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64BBA" w:rsidRDefault="00AE5A1E" w:rsidP="00E56DB2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361950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4BBA" w:rsidRDefault="00964BB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7E760D" w:rsidRDefault="007E760D" w:rsidP="007E760D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CA58D2">
        <w:rPr>
          <w:sz w:val="20"/>
          <w:szCs w:val="20"/>
        </w:rPr>
        <w:t>5</w:t>
      </w:r>
    </w:p>
    <w:p w:rsidR="00312A7C" w:rsidRDefault="00312A7C" w:rsidP="00542227">
      <w:pPr>
        <w:spacing w:line="276" w:lineRule="auto"/>
        <w:jc w:val="center"/>
        <w:rPr>
          <w:sz w:val="20"/>
          <w:szCs w:val="20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5" w:name="_Toc12934635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5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312A7C">
        <w:rPr>
          <w:noProof/>
          <w:sz w:val="22"/>
          <w:szCs w:val="22"/>
        </w:rPr>
        <w:t xml:space="preserve"> </w:t>
      </w:r>
      <w:r w:rsidR="00CA58D2">
        <w:rPr>
          <w:noProof/>
          <w:sz w:val="22"/>
          <w:szCs w:val="22"/>
        </w:rPr>
        <w:t>6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1A550E" w:rsidP="001A550E">
      <w:pPr>
        <w:tabs>
          <w:tab w:val="center" w:pos="4890"/>
          <w:tab w:val="left" w:pos="8520"/>
        </w:tabs>
        <w:spacing w:line="276" w:lineRule="auto"/>
        <w:rPr>
          <w:noProof/>
          <w:sz w:val="22"/>
          <w:szCs w:val="22"/>
        </w:rPr>
      </w:pPr>
      <w:r>
        <w:rPr>
          <w:noProof/>
          <w:sz w:val="22"/>
          <w:szCs w:val="22"/>
        </w:rPr>
        <w:tab/>
      </w:r>
      <w:r w:rsidR="00287A05"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7A05"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3EC5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чел снизу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3EC5">
        <w:rPr>
          <w:noProof/>
          <w:sz w:val="20"/>
          <w:szCs w:val="20"/>
        </w:rPr>
        <w:drawing>
          <wp:inline distT="0" distB="0" distL="0" distR="0" wp14:anchorId="437E1BF0" wp14:editId="58028E1E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tab/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CA58D2">
        <w:rPr>
          <w:noProof/>
          <w:sz w:val="20"/>
          <w:szCs w:val="20"/>
        </w:rPr>
        <w:t>6</w:t>
      </w:r>
    </w:p>
    <w:p w:rsidR="000C74A2" w:rsidRDefault="000C74A2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6" w:name="_Ref68106430"/>
      <w:bookmarkStart w:id="17" w:name="_Ref70416282"/>
      <w:bookmarkStart w:id="18" w:name="_Ref70418117"/>
      <w:r>
        <w:rPr>
          <w:b/>
          <w:szCs w:val="28"/>
        </w:rPr>
        <w:t xml:space="preserve"> </w:t>
      </w:r>
      <w:bookmarkStart w:id="19" w:name="_Toc129346351"/>
      <w:r w:rsidR="00810B70" w:rsidRPr="00C9592F">
        <w:rPr>
          <w:b/>
          <w:szCs w:val="28"/>
        </w:rPr>
        <w:t>КОМПЛЕКТНОСТЬ</w:t>
      </w:r>
      <w:bookmarkStart w:id="20" w:name="_Ref304821509"/>
      <w:bookmarkEnd w:id="16"/>
      <w:bookmarkEnd w:id="17"/>
      <w:bookmarkEnd w:id="18"/>
      <w:bookmarkEnd w:id="19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473C79">
        <w:rPr>
          <w:noProof/>
          <w:sz w:val="22"/>
          <w:szCs w:val="22"/>
        </w:rPr>
        <w:t>7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473C79">
        <w:rPr>
          <w:noProof/>
          <w:sz w:val="20"/>
          <w:szCs w:val="20"/>
        </w:rPr>
        <w:t>7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373048" w:rsidRPr="00F312E9" w:rsidTr="004505F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373048" w:rsidRPr="00F312E9" w:rsidRDefault="00373048" w:rsidP="004505F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373048" w:rsidRPr="00F312E9" w:rsidRDefault="00373048" w:rsidP="004505F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373048" w:rsidRPr="00F312E9" w:rsidTr="004505F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73048" w:rsidRPr="00F312E9" w:rsidRDefault="00373048" w:rsidP="00E95422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B3447E">
              <w:rPr>
                <w:sz w:val="22"/>
                <w:szCs w:val="22"/>
              </w:rPr>
              <w:t>аружные блоки кондиционеров (</w:t>
            </w:r>
            <w:r>
              <w:rPr>
                <w:sz w:val="22"/>
                <w:szCs w:val="22"/>
              </w:rPr>
              <w:t>мультисплит-</w:t>
            </w:r>
            <w:r w:rsidRPr="00B3447E">
              <w:rPr>
                <w:sz w:val="22"/>
                <w:szCs w:val="22"/>
              </w:rPr>
              <w:t xml:space="preserve">систем), модельный ряд </w:t>
            </w:r>
            <w:r>
              <w:rPr>
                <w:sz w:val="22"/>
                <w:szCs w:val="22"/>
              </w:rPr>
              <w:t>4MXM_N9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73048" w:rsidRPr="00F312E9" w:rsidRDefault="00373048" w:rsidP="004505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73048" w:rsidRPr="00F312E9" w:rsidTr="004505F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73048" w:rsidRPr="00F312E9" w:rsidRDefault="00373048" w:rsidP="004505F5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Общие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правила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техники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безопасности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73048" w:rsidRPr="003C5D18" w:rsidRDefault="00373048" w:rsidP="004505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73048" w:rsidRPr="00F312E9" w:rsidTr="004505F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73048" w:rsidRDefault="00373048" w:rsidP="004505F5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Этикетка о наличии фторсодержащих парниковых газов на нескольких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73048" w:rsidRDefault="00373048" w:rsidP="004505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73048" w:rsidRPr="00F312E9" w:rsidTr="004505F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73048" w:rsidRDefault="00373048" w:rsidP="004505F5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Этикетка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с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информацией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о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фторированных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газах</w:t>
            </w:r>
            <w:r>
              <w:rPr>
                <w:sz w:val="22"/>
                <w:szCs w:val="22"/>
              </w:rPr>
              <w:t>,</w:t>
            </w:r>
            <w:r w:rsidRPr="00DD5EC1">
              <w:rPr>
                <w:rFonts w:hint="eastAsia"/>
                <w:sz w:val="22"/>
                <w:szCs w:val="22"/>
              </w:rPr>
              <w:t xml:space="preserve"> способствующих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парниковому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эффекту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73048" w:rsidRDefault="00373048" w:rsidP="004505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73048" w:rsidRPr="00F312E9" w:rsidTr="004505F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73048" w:rsidRPr="00DD5EC1" w:rsidRDefault="00373048" w:rsidP="004505F5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Сливной патрубок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73048" w:rsidRDefault="00373048" w:rsidP="004505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73048" w:rsidRPr="00F312E9" w:rsidTr="004505F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73048" w:rsidRPr="00DD5EC1" w:rsidRDefault="00373048" w:rsidP="004505F5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Пакет с винтами (для крепления фиксатора проводки)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73048" w:rsidRDefault="00373048" w:rsidP="004505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73048" w:rsidRPr="00F312E9" w:rsidTr="004505F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73048" w:rsidRPr="003B23BD" w:rsidRDefault="00373048" w:rsidP="004505F5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C12247">
              <w:rPr>
                <w:sz w:val="22"/>
                <w:szCs w:val="22"/>
              </w:rPr>
              <w:t>Заглушка сливного отверстия (малая)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73048" w:rsidRDefault="00373048" w:rsidP="004505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373048" w:rsidRPr="00F312E9" w:rsidTr="004505F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73048" w:rsidRPr="003B23BD" w:rsidRDefault="00373048" w:rsidP="004505F5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C12247">
              <w:rPr>
                <w:sz w:val="22"/>
                <w:szCs w:val="22"/>
              </w:rPr>
              <w:t>Заглушка сливного отверстия (большая)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73048" w:rsidRDefault="00373048" w:rsidP="004505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373048" w:rsidRPr="00F312E9" w:rsidTr="004505F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73048" w:rsidRPr="00DD5EC1" w:rsidRDefault="00373048" w:rsidP="004505F5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Переходной патрубок в сборе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73048" w:rsidRDefault="00373048" w:rsidP="004505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73048" w:rsidRPr="00F312E9" w:rsidTr="004505F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73048" w:rsidRDefault="00373048" w:rsidP="004505F5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Маркировка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энергоэффективности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73048" w:rsidRDefault="00373048" w:rsidP="004505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73048" w:rsidRPr="00F312E9" w:rsidTr="004505F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73048" w:rsidRDefault="00373048" w:rsidP="004505F5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73048" w:rsidRDefault="00373048" w:rsidP="004505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20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21" w:name="_Ref68106447"/>
      <w:bookmarkStart w:id="22" w:name="_Ref70416290"/>
      <w:bookmarkStart w:id="23" w:name="_Ref70418138"/>
      <w:r w:rsidR="00710871">
        <w:rPr>
          <w:szCs w:val="28"/>
        </w:rPr>
        <w:lastRenderedPageBreak/>
        <w:t xml:space="preserve"> </w:t>
      </w:r>
      <w:bookmarkStart w:id="24" w:name="_Toc129346352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21"/>
      <w:bookmarkEnd w:id="22"/>
      <w:bookmarkEnd w:id="23"/>
      <w:bookmarkEnd w:id="24"/>
    </w:p>
    <w:p w:rsidR="00A978CB" w:rsidRDefault="00441E8C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09670D">
        <w:rPr>
          <w:noProof/>
          <w:sz w:val="22"/>
          <w:szCs w:val="22"/>
        </w:rPr>
        <w:t xml:space="preserve">3 (три) года, </w:t>
      </w:r>
      <w:r w:rsidR="00726505">
        <w:rPr>
          <w:noProof/>
          <w:sz w:val="22"/>
          <w:szCs w:val="22"/>
        </w:rPr>
        <w:t>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Default="00A978CB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5" w:name="_Ref68106457"/>
      <w:bookmarkStart w:id="26" w:name="_Ref70416297"/>
      <w:bookmarkStart w:id="27" w:name="_Ref70418144"/>
      <w:r>
        <w:rPr>
          <w:b/>
          <w:szCs w:val="28"/>
        </w:rPr>
        <w:lastRenderedPageBreak/>
        <w:t xml:space="preserve"> </w:t>
      </w:r>
      <w:bookmarkStart w:id="28" w:name="_Toc129346353"/>
      <w:r w:rsidR="00810B70" w:rsidRPr="00985AEE">
        <w:rPr>
          <w:b/>
          <w:szCs w:val="28"/>
        </w:rPr>
        <w:t>КОНСЕРВАЦИЯ</w:t>
      </w:r>
      <w:bookmarkEnd w:id="25"/>
      <w:bookmarkEnd w:id="26"/>
      <w:bookmarkEnd w:id="27"/>
      <w:bookmarkEnd w:id="2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9" w:name="_Ref68106467"/>
      <w:bookmarkStart w:id="30" w:name="_Ref70416303"/>
      <w:bookmarkStart w:id="31" w:name="_Ref70418149"/>
      <w:r w:rsidR="00C904D9">
        <w:rPr>
          <w:b/>
          <w:szCs w:val="28"/>
        </w:rPr>
        <w:lastRenderedPageBreak/>
        <w:t xml:space="preserve"> </w:t>
      </w:r>
      <w:bookmarkStart w:id="32" w:name="_Toc129346354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9"/>
      <w:bookmarkEnd w:id="30"/>
      <w:bookmarkEnd w:id="31"/>
      <w:bookmarkEnd w:id="32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F64015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E53FED" w:rsidRDefault="00E53FE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</w:t>
      </w:r>
      <w:r w:rsidRPr="00B3447E">
        <w:rPr>
          <w:sz w:val="22"/>
          <w:szCs w:val="22"/>
        </w:rPr>
        <w:t>аружные блоки кондиционеров (</w:t>
      </w:r>
      <w:r>
        <w:rPr>
          <w:sz w:val="22"/>
          <w:szCs w:val="22"/>
        </w:rPr>
        <w:t>мультисплит-</w:t>
      </w:r>
      <w:r w:rsidRPr="00B3447E">
        <w:rPr>
          <w:sz w:val="22"/>
          <w:szCs w:val="22"/>
        </w:rPr>
        <w:t xml:space="preserve">систем), </w:t>
      </w:r>
    </w:p>
    <w:p w:rsidR="000E0F86" w:rsidRDefault="00E53FE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B3447E">
        <w:rPr>
          <w:sz w:val="22"/>
          <w:szCs w:val="22"/>
        </w:rPr>
        <w:t xml:space="preserve">модельный ряд </w:t>
      </w:r>
      <w:r w:rsidR="000D190E">
        <w:rPr>
          <w:sz w:val="22"/>
          <w:szCs w:val="22"/>
        </w:rPr>
        <w:t>4</w:t>
      </w:r>
      <w:r>
        <w:rPr>
          <w:sz w:val="22"/>
          <w:szCs w:val="22"/>
        </w:rPr>
        <w:t>MXM_N9</w:t>
      </w:r>
    </w:p>
    <w:p w:rsidR="00E53FED" w:rsidRPr="00A66DAA" w:rsidRDefault="00E53FED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0D190E" w:rsidP="00C904D9">
      <w:pPr>
        <w:pStyle w:val="a8"/>
        <w:tabs>
          <w:tab w:val="left" w:pos="993"/>
        </w:tabs>
        <w:spacing w:line="276" w:lineRule="auto"/>
        <w:ind w:firstLine="567"/>
        <w:rPr>
          <w:sz w:val="22"/>
          <w:szCs w:val="22"/>
        </w:rPr>
      </w:pPr>
      <w:r>
        <w:rPr>
          <w:sz w:val="22"/>
          <w:szCs w:val="22"/>
        </w:rPr>
        <w:t>4</w:t>
      </w:r>
      <w:r w:rsidR="00E53FED">
        <w:rPr>
          <w:sz w:val="22"/>
          <w:szCs w:val="22"/>
        </w:rPr>
        <w:t>MXM_N9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229847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E7EBA8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F32D0D" w:rsidRDefault="0084366C" w:rsidP="00D563A0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F32D0D">
        <w:rPr>
          <w:b w:val="0"/>
          <w:sz w:val="22"/>
          <w:szCs w:val="22"/>
        </w:rPr>
        <w:t>:</w:t>
      </w:r>
      <w:r w:rsidRPr="00F32D0D">
        <w:rPr>
          <w:b w:val="0"/>
          <w:sz w:val="24"/>
          <w:szCs w:val="24"/>
        </w:rPr>
        <w:t xml:space="preserve">  </w:t>
      </w:r>
      <w:r w:rsidR="00810B70" w:rsidRPr="00F32D0D">
        <w:rPr>
          <w:b w:val="0"/>
          <w:sz w:val="24"/>
          <w:szCs w:val="24"/>
        </w:rPr>
        <w:t xml:space="preserve">             </w:t>
      </w:r>
      <w:r w:rsidR="00E24807" w:rsidRPr="00F32D0D">
        <w:rPr>
          <w:b w:val="0"/>
          <w:sz w:val="24"/>
          <w:szCs w:val="24"/>
        </w:rPr>
        <w:t xml:space="preserve">       </w:t>
      </w:r>
      <w:r w:rsidR="000E148F" w:rsidRPr="00F32D0D">
        <w:rPr>
          <w:b w:val="0"/>
          <w:sz w:val="24"/>
          <w:szCs w:val="24"/>
        </w:rPr>
        <w:t xml:space="preserve">    </w:t>
      </w:r>
      <w:r w:rsidR="00D563A0" w:rsidRPr="00F32D0D">
        <w:rPr>
          <w:b w:val="0"/>
          <w:sz w:val="24"/>
          <w:szCs w:val="24"/>
        </w:rPr>
        <w:t xml:space="preserve"> 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Daikin</w:t>
      </w:r>
      <w:r w:rsidR="000E148F" w:rsidRPr="00F32D0D">
        <w:rPr>
          <w:rFonts w:eastAsiaTheme="minorHAnsi"/>
          <w:sz w:val="22"/>
          <w:szCs w:val="22"/>
          <w:lang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Industries</w:t>
      </w:r>
      <w:r w:rsidR="000E148F" w:rsidRPr="00F32D0D">
        <w:rPr>
          <w:rFonts w:eastAsiaTheme="minorHAnsi"/>
          <w:sz w:val="22"/>
          <w:szCs w:val="22"/>
          <w:lang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Czech</w:t>
      </w:r>
      <w:r w:rsidR="000E148F" w:rsidRPr="00F32D0D">
        <w:rPr>
          <w:rFonts w:eastAsiaTheme="minorHAnsi"/>
          <w:sz w:val="22"/>
          <w:szCs w:val="22"/>
          <w:lang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Republic</w:t>
      </w:r>
      <w:r w:rsidR="000E148F" w:rsidRPr="00F32D0D">
        <w:rPr>
          <w:rFonts w:eastAsiaTheme="minorHAnsi"/>
          <w:sz w:val="22"/>
          <w:szCs w:val="22"/>
          <w:lang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s</w:t>
      </w:r>
      <w:r w:rsidR="000E148F" w:rsidRPr="00F32D0D">
        <w:rPr>
          <w:rFonts w:eastAsiaTheme="minorHAnsi"/>
          <w:sz w:val="22"/>
          <w:szCs w:val="22"/>
          <w:lang w:eastAsia="en-US"/>
        </w:rPr>
        <w:t>.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r</w:t>
      </w:r>
      <w:r w:rsidR="000E148F" w:rsidRPr="00F32D0D">
        <w:rPr>
          <w:rFonts w:eastAsiaTheme="minorHAnsi"/>
          <w:sz w:val="22"/>
          <w:szCs w:val="22"/>
          <w:lang w:eastAsia="en-US"/>
        </w:rPr>
        <w:t>.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o</w:t>
      </w:r>
      <w:r w:rsidR="000E148F" w:rsidRPr="00F32D0D">
        <w:rPr>
          <w:rFonts w:eastAsiaTheme="minorHAnsi"/>
          <w:sz w:val="22"/>
          <w:szCs w:val="22"/>
          <w:lang w:eastAsia="en-US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0EE2B7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3" w:name="_Ref68106474"/>
      <w:r>
        <w:rPr>
          <w:b/>
          <w:szCs w:val="28"/>
        </w:rPr>
        <w:lastRenderedPageBreak/>
        <w:t xml:space="preserve"> </w:t>
      </w:r>
      <w:bookmarkStart w:id="34" w:name="_Toc129346355"/>
      <w:r w:rsidR="00810B70" w:rsidRPr="00985AEE">
        <w:rPr>
          <w:b/>
          <w:szCs w:val="28"/>
        </w:rPr>
        <w:t>СВИДЕТЕЛЬСТВО О ПРИЕМКЕ</w:t>
      </w:r>
      <w:bookmarkEnd w:id="33"/>
      <w:bookmarkEnd w:id="34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EB5A55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E53FED" w:rsidRDefault="00E53FE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</w:t>
      </w:r>
      <w:r w:rsidRPr="00B3447E">
        <w:rPr>
          <w:sz w:val="22"/>
          <w:szCs w:val="22"/>
        </w:rPr>
        <w:t>аружные блоки кондиционеров (</w:t>
      </w:r>
      <w:r>
        <w:rPr>
          <w:sz w:val="22"/>
          <w:szCs w:val="22"/>
        </w:rPr>
        <w:t>мультисплит-</w:t>
      </w:r>
      <w:r w:rsidRPr="00B3447E">
        <w:rPr>
          <w:sz w:val="22"/>
          <w:szCs w:val="22"/>
        </w:rPr>
        <w:t xml:space="preserve">систем), </w:t>
      </w:r>
    </w:p>
    <w:p w:rsidR="000E0F86" w:rsidRDefault="00E53FE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B3447E">
        <w:rPr>
          <w:sz w:val="22"/>
          <w:szCs w:val="22"/>
        </w:rPr>
        <w:t xml:space="preserve">модельный ряд </w:t>
      </w:r>
      <w:r w:rsidR="000D190E">
        <w:rPr>
          <w:sz w:val="22"/>
          <w:szCs w:val="22"/>
        </w:rPr>
        <w:t>4</w:t>
      </w:r>
      <w:r>
        <w:rPr>
          <w:sz w:val="22"/>
          <w:szCs w:val="22"/>
        </w:rPr>
        <w:t>MXM_N9</w:t>
      </w:r>
    </w:p>
    <w:p w:rsidR="00E53FED" w:rsidRPr="00A66DAA" w:rsidRDefault="00E53FED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0D190E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4</w:t>
      </w:r>
      <w:r w:rsidR="0098001A">
        <w:rPr>
          <w:sz w:val="22"/>
          <w:szCs w:val="22"/>
        </w:rPr>
        <w:t>MXM_N9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9B1509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637750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5" w:name="_Toc14172319"/>
      <w:bookmarkStart w:id="36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7" w:name="_Toc129346356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5"/>
      <w:bookmarkEnd w:id="36"/>
      <w:bookmarkEnd w:id="37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  <w:r w:rsidR="00810B70" w:rsidRPr="008A275D">
        <w:rPr>
          <w:rFonts w:ascii="Times New Roman" w:hAnsi="Times New Roman"/>
        </w:rPr>
        <w:br w:type="page"/>
      </w: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8" w:name="_Toc129346357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8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проведения установочных работ следует обратиться к дилеру или квалифицированному специалисту.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 пытайтесь устанавливать кондиционер самостоятельно. Неправильная установка оборудования может привести к утечке воды, поражению током или пожару.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Настоящее устройство не предназначено для использования людьми с ограниченными физическими, сенсорными и психическими возможностями (в том числе детьми), а также людьми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имеющими достаточного опыта и знаний, если ответственное за их безопасность лицо не обеспечит надлежащий надзор и не проведет инструктаж по использованию прибора.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Дети должны находиться под надзором, чтобы они не могли играть с устройством.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в соответствии с указаниями настоящего руководства.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может привести к утечке воды, поражению током, или пожару.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монтаже следует использовать только указанные аксессуары и детали.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Использование не соответствующих указаниям деталей может повлечь за собой неисправность устройства, утечку воды, поражение током или пожар.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Pr="002B5B7B">
        <w:rPr>
          <w:rFonts w:ascii="Times New Roman" w:hAnsi="Times New Roman"/>
        </w:rPr>
        <w:t xml:space="preserve"> следует устанавливать на опоры, достаточно прочные, чтобы выдержать массу устройства.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Недостаточная прочность опоры может привести к падению оборудования и травмам.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Электрические работы должны выполняться в соответствии с действующими местными и национальными нормами и в соответствии с указаниями настоящего руководства.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только отдельную электрическую цепь. Недостаточная мощность электрической цепи или неправильное выполнение электрических работ могут повлечь за собой поражение током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или пожар.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отдельную электрическую цепь. Не допускается использовать общий источник питания с другим устройством.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использовать кабель подходящей длины.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наращивать провода или использовать провода с отводами, потому что это может привести к перегреву, поражению током или пожару.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убедиться, что все провода надежно закреплены, что используются провода, соответствующие спецификациям, и что никакие провода и клеммные соединения не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натянуты.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Неправильное подключение или закрепление проводов может привести к аномальному скоплению тепла или пожару.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подключении источника питания и соединении проводами внутреннего и наружного блоков необходимо располагать провода так, чтобы крышку блока управления можно было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надежно закрепить.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Неправильная установка крышки блока управления может привести к поражению током, пожару или перегреву клемм.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подключения соединительных и питающих проводов необходимо выровнять их так, чтобы они не создавали нагрузку на крышки или панели электрической системы. Провода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следует закрыть.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крышек может привести к перегреву клемм, поражению током, или пожару.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установке или перемещении кондиционера необходимо стравить воздух из цепи для хладагента и использовать только указанный хладагент (R32).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Присутствие воздуха или иных посторонних веществ в цепи хладагента может вызвать аномальный рост давления, что может привести к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повреждению оборудования и даже травмам.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Высота установки над полом должна составлять более 2,3 м.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утечки газообразного хладагента при установке необходимо незамедлительно проветрить помещение.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lastRenderedPageBreak/>
        <w:t>В случае контакта хладагента с огнем возможно выделение токсичного газа.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завершения установки необходимо убедиться в отсутствии утечки газообразного хладагента.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попадания хладагента в помещение и его контакта с источником огня, таким как обогреватель, печь или плита, возможно выделение токсичного газа.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прокачке следует остановить компрессор, прежде чем снимать трубы с хладагентом.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при прокачке компрессор продолжает работать, а запорный клапан открыт, воздух будет всасываться при снятых трубах для хладагента, что приведет к аномальному росту давления в системе охлаждения и может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повлечь за собой повреждение оборудования и травмы.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 время установки перед запуском компрессора необходимо надежно закрепить трубы для хладагента.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во время работы компрессора трубы для хладагента не будут закреплены, а запорный клапан будет открыт, в систему будет всасываться воздух, что приведет к аномальному росту давления в системе охлаждения и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может повлечь за собой повреждение оборудования и травмы.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Pr="002B5B7B">
        <w:rPr>
          <w:rFonts w:ascii="Times New Roman" w:hAnsi="Times New Roman"/>
        </w:rPr>
        <w:t xml:space="preserve"> необходимо заземлить.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заземлять устройство на трубы водопровода, канализации и отопления, громоотводы или линию заземления телефонной сети. Неправильное заземление может привести к поражению током.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установить выключатель с заземлением. Отказ от установки выключателя с заземлением может привести к пора</w:t>
      </w:r>
      <w:r>
        <w:rPr>
          <w:rFonts w:ascii="Times New Roman" w:hAnsi="Times New Roman"/>
        </w:rPr>
        <w:t>жению током или пожару.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Pr="00A75B0F">
        <w:rPr>
          <w:rFonts w:ascii="Times New Roman" w:hAnsi="Times New Roman"/>
        </w:rPr>
        <w:br/>
        <w:t>сварочные и паяльные работы по месту установки.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Pr="00A75B0F"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Чтобы предотвратить утечку газа, нанесите фреоновое масло только на внутреннюю</w:t>
      </w:r>
      <w:r w:rsidRPr="00A75B0F">
        <w:rPr>
          <w:rFonts w:ascii="Times New Roman" w:hAnsi="Times New Roman"/>
        </w:rPr>
        <w:br/>
        <w:t>поверхность раструба. Используйте фреоновое масло, предназначенное для хладагента R32.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горячего 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A75B0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НЕ закреплены, а запорный 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 НЕЛЬЗЯ использовать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повторно. Во избежание утечки газообразного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следует использовать новые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lastRenderedPageBreak/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Pr="00080ADB"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запускайте блок, если он вакуумирован.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в блоке умеренно горюч и обычно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Pr="00080ADB">
        <w:rPr>
          <w:rFonts w:ascii="Times New Roman" w:hAnsi="Times New Roman"/>
        </w:rPr>
        <w:br/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Пользуйтесь только хладагентом R32. Другие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вещества могут вызвать взрывы и несчастные</w:t>
      </w:r>
      <w:r w:rsidRPr="00080ADB">
        <w:rPr>
          <w:rFonts w:ascii="Times New Roman" w:hAnsi="Times New Roman"/>
        </w:rPr>
        <w:br/>
        <w:t>случаи.</w:t>
      </w:r>
      <w:r w:rsidRPr="005F33F1">
        <w:rPr>
          <w:rFonts w:ascii="Times New Roman" w:hAnsi="Times New Roman"/>
        </w:rPr>
        <w:t xml:space="preserve"> 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605450" w:rsidRPr="00E96FC2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Никакие электрические провода не должны соприкасаться с трубами для воды или движущимися частями приводов вентиляторов.</w:t>
      </w:r>
    </w:p>
    <w:p w:rsidR="00605450" w:rsidRPr="00E96FC2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установкой или сервисным обслуживанием установки необходимо убедиться, что она выключена.</w:t>
      </w:r>
    </w:p>
    <w:p w:rsidR="00605450" w:rsidRPr="00E96FC2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обслуживанием кондиционера необходимо отключить его от электросети.</w:t>
      </w:r>
    </w:p>
    <w:p w:rsidR="00605450" w:rsidRPr="00E96FC2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тянуть за кабель питания при включенном питании.</w:t>
      </w:r>
    </w:p>
    <w:p w:rsidR="00605450" w:rsidRPr="00E96FC2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Это может вызвать серьезный удар током, в результате чего может возникнуть пожар.</w:t>
      </w:r>
    </w:p>
    <w:p w:rsidR="00605450" w:rsidRPr="00E96FC2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Внутренний и наружный блоки, кабели питания и передаточные провода должны располагаться на расстоянии не менее 1 метра от телевизоров и радиоприемников, чтобы предотвратить искажение</w:t>
      </w:r>
    </w:p>
    <w:p w:rsidR="00605450" w:rsidRPr="00E96FC2" w:rsidRDefault="00605450" w:rsidP="00605450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E96FC2">
        <w:rPr>
          <w:rFonts w:eastAsia="Calibri"/>
          <w:sz w:val="22"/>
          <w:szCs w:val="22"/>
        </w:rPr>
        <w:t>изображения и статические помехи.</w:t>
      </w:r>
    </w:p>
    <w:p w:rsidR="00605450" w:rsidRPr="00E96FC2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 зависимости от типа и источника электрических волн статические помехи могут возникать и на расстоянии более 1 метра.</w:t>
      </w:r>
    </w:p>
    <w:p w:rsidR="00605450" w:rsidRPr="00E96FC2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использовать для ускорения процесса размораживания (если применимо) или для очистки любые средства, кроме рекомендованных производителем.</w:t>
      </w:r>
    </w:p>
    <w:p w:rsidR="00605450" w:rsidRPr="00E96FC2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Устройство должно храниться в помещении, где отсутствуют постоянно работающие источники огня (например, открытый огонь, работающие газовые устройства или работающие электрические обогреватели).</w:t>
      </w:r>
    </w:p>
    <w:p w:rsidR="00605450" w:rsidRPr="00E96FC2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Не допускается прокалывание или поджигание устройства.</w:t>
      </w:r>
    </w:p>
    <w:p w:rsidR="00605450" w:rsidRPr="00E96FC2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:rsidR="00605450" w:rsidRPr="00E96FC2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Установка, эксплуатация и хранение устройства допускаются в помещениях площадью не менее Xм2 (см. раздел “Особые меры предосторожности при работе с установкой на хладагенте R32”).</w:t>
      </w:r>
    </w:p>
    <w:p w:rsidR="00605450" w:rsidRPr="00E96FC2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ПРИМЕЧАНИЕ: Производитель может предоставить другие подходящие примеры или дополнительную информацию о неприятном запахе хладагента.</w:t>
      </w:r>
    </w:p>
    <w:p w:rsidR="00605450" w:rsidRPr="00BB0458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устанавливать кондиционер в помещении, где существует опасность утечки горючих газов.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В случае утечки газа его скопление в области кондиционера может привести к пожару.</w:t>
      </w:r>
    </w:p>
    <w:p w:rsidR="00605450" w:rsidRPr="00BB0458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Следуя инструкциям настоящего руководства по установке, дренажные трубы необходимо установить так, чтобы обеспечить надлежащий дренаж, и изолировать их для предотвращения</w:t>
      </w:r>
    </w:p>
    <w:p w:rsidR="00605450" w:rsidRPr="001A4F81" w:rsidRDefault="00605450" w:rsidP="00605450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1A4F81">
        <w:rPr>
          <w:rFonts w:eastAsia="Calibri"/>
          <w:sz w:val="22"/>
          <w:szCs w:val="22"/>
        </w:rPr>
        <w:t>образования конденсата.</w:t>
      </w:r>
    </w:p>
    <w:p w:rsidR="00605450" w:rsidRPr="00BB0458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Неправильная установка сливных труб может привести к утечке воды и повреждению имущества.</w:t>
      </w:r>
    </w:p>
    <w:p w:rsidR="00605450" w:rsidRPr="00BB0458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Конусную гайку необходимо затягивать указанным способом, например, с помощью динамометрического ключа.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Если конусная гайка затянута слишком сильно, после длительного использования она может треснуть, что может привести к утечке хладагента.</w:t>
      </w:r>
    </w:p>
    <w:p w:rsidR="00605450" w:rsidRPr="00BB0458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закачивать в устройство слишком много хладагента.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Хладагент закачивается в устройство на заводе. Закачка чрезмерного количества хладагента может вызвать перегрузку по току или повреждение компрессора.</w:t>
      </w:r>
    </w:p>
    <w:p w:rsidR="00605450" w:rsidRPr="00BB0458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lastRenderedPageBreak/>
        <w:t>После сервисного обслуживания или монтажа необходимо убедиться, что панель устройства закрыта.</w:t>
      </w:r>
    </w:p>
    <w:p w:rsidR="00605450" w:rsidRPr="00BB0458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Незакрепленные панели вызовут шум при работе устройства.</w:t>
      </w:r>
    </w:p>
    <w:p w:rsidR="00605450" w:rsidRPr="00BB0458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Острые края и поверхности змеевиков — потенциально опасные места, сопряженные с опасностью травм.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Следует избегать прикосновения к этим местам.</w:t>
      </w:r>
    </w:p>
    <w:p w:rsidR="00605450" w:rsidRPr="00BB0458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Прежде чем выключать источник питания, необходимо установить выключатель ON/OFF на пульте дистанционного управления в положение “OFF”, чтобы предотвратить ложное срабатывание.</w:t>
      </w:r>
    </w:p>
    <w:p w:rsidR="00605450" w:rsidRPr="00BB0458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В противном случае вентиляторы установки автоматически запустятся при подключении к электросети, что может представлять опасность для обслуживающего персонала или пользователя.</w:t>
      </w:r>
    </w:p>
    <w:p w:rsidR="00605450" w:rsidRPr="00BB0458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Необходимо принять надлежащие меры, чтобы предотвратить использование наружного блока мелкими животными в качестве укрытия. Контакт небольших животных с электрическими частями</w:t>
      </w:r>
    </w:p>
    <w:p w:rsidR="00605450" w:rsidRPr="00BB0458" w:rsidRDefault="00605450" w:rsidP="00605450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BB0458">
        <w:rPr>
          <w:rFonts w:eastAsia="Calibri"/>
          <w:sz w:val="22"/>
          <w:szCs w:val="22"/>
        </w:rPr>
        <w:t>может вызвать неисправность, появление дыма или пожар.</w:t>
      </w:r>
    </w:p>
    <w:p w:rsidR="00605450" w:rsidRPr="00BB0458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Заказчик должен знать, что область вокруг установки должна быть чистой.</w:t>
      </w:r>
    </w:p>
    <w:p w:rsidR="00605450" w:rsidRPr="00BB0458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Цепь хладагента будет иметь высокую температуру, и поэтому внутреннюю проводку следует разместить отдельно от медных труб, которые не имеют тепловой изоляции.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Работать с хладагентом, а также закачивать, откачивать и утилизировать его может только квалифицированный персонал.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273EB">
        <w:rPr>
          <w:rFonts w:ascii="Times New Roman" w:hAnsi="Times New Roman"/>
        </w:rPr>
        <w:t xml:space="preserve">Перед установкой необходимо минимизировать опасность возгорания и избегать работы в </w:t>
      </w:r>
      <w:r>
        <w:t>о</w:t>
      </w:r>
      <w:r w:rsidRPr="005273EB">
        <w:rPr>
          <w:rFonts w:ascii="Times New Roman" w:hAnsi="Times New Roman"/>
        </w:rPr>
        <w:t>граниченных</w:t>
      </w:r>
      <w:r>
        <w:t xml:space="preserve"> </w:t>
      </w:r>
      <w:r w:rsidRPr="005273EB">
        <w:rPr>
          <w:rFonts w:ascii="Times New Roman" w:hAnsi="Times New Roman"/>
        </w:rPr>
        <w:t>пространствах. Необходимо обеспечить достаточную вентиляцию, открыв окна или двери.</w:t>
      </w:r>
    </w:p>
    <w:p w:rsidR="00605450" w:rsidRPr="00CA63F6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Запрещается наращивать провода или использовать провода с отводами или звездообразные системы проводов, потому что это может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привести к перегреву, поражению током или пожару.</w:t>
      </w:r>
    </w:p>
    <w:p w:rsidR="00605450" w:rsidRPr="00CA63F6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используйте в изделии электрические компоненты, приобретенные у местных поставщиков. (Не ответвляйте питание от клеммного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блока для дренажного насоса и т. д.) Это может вызвать поражение током или пожар.</w:t>
      </w:r>
    </w:p>
    <w:p w:rsidR="00605450" w:rsidRPr="00CA63F6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Обязательно установите автомат утечки заземления. (Способный справляться с высокой гармоникой).</w:t>
      </w:r>
    </w:p>
    <w:p w:rsidR="00605450" w:rsidRPr="00CA63F6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(В данном устройстве используется инвертор. В связи с этим необходимо использовать автомат утечки заземления, способный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выдерживать высокие гармоники, чтобы не допустить неисправности автомата утечки заземления).</w:t>
      </w:r>
    </w:p>
    <w:p w:rsidR="00605450" w:rsidRPr="00CA63F6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Используйте автомат для отключения всех полюсов с зазором между замыкающими контактами не менее 3 мм (1/8 дюйма).</w:t>
      </w:r>
    </w:p>
    <w:p w:rsidR="00605450" w:rsidRPr="00CA63F6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При подключении проводки не тяните за проводники.</w:t>
      </w:r>
    </w:p>
    <w:p w:rsidR="00605450" w:rsidRPr="00CA63F6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подсоединяйте провод питания к внутреннему блоку. Это может вызвать поражение током или пожар.</w:t>
      </w:r>
    </w:p>
    <w:p w:rsidR="00605450" w:rsidRPr="00CA63F6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отключайте автомат до завершения всех работ.</w:t>
      </w:r>
    </w:p>
    <w:p w:rsidR="00605450" w:rsidRPr="00CA63F6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1) Зачистите изоляцию провода (20 мм).</w:t>
      </w:r>
    </w:p>
    <w:p w:rsidR="00605450" w:rsidRPr="00CA63F6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2) Соедините соединительные провода внутреннего и наружного блоков так, чтобы номера клемм совпадали. Винтовые клеммы следует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затягивать до конца. Рекомендуется использовать для затягивания винтов винтовую отвертку.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Винты входят в комплект клеммного блока.</w:t>
      </w:r>
    </w:p>
    <w:p w:rsidR="00605450" w:rsidRPr="00193347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Перед выполнением любого обслуживания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ремонта необходимо ВСЕГДА выключать автомат на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панели питания, удалять плавкие предохранители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размыкать защитные устройства установки.</w:t>
      </w:r>
    </w:p>
    <w:p w:rsidR="00605450" w:rsidRPr="00193347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элементам под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напряжением в течение 10 минут после отключения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питания, поскольку существует опасность остаточного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высокого напряжения.</w:t>
      </w:r>
    </w:p>
    <w:p w:rsidR="00605450" w:rsidRPr="00193347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Некоторые части блока электрических компонентов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могут быть горячими.</w:t>
      </w:r>
    </w:p>
    <w:p w:rsidR="00605450" w:rsidRPr="00193347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токопроводящим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частям.</w:t>
      </w:r>
    </w:p>
    <w:p w:rsidR="00F50D61" w:rsidRPr="00385D05" w:rsidRDefault="00605450" w:rsidP="00605450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lang w:val="ru"/>
        </w:rPr>
      </w:pPr>
      <w:r w:rsidRPr="00193347">
        <w:rPr>
          <w:rFonts w:ascii="Times New Roman" w:hAnsi="Times New Roman"/>
        </w:rPr>
        <w:t>ЗАПРЕЩАЕТСЯ споласкивать установку. Это может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привести к поражению током или пожару.</w:t>
      </w:r>
    </w:p>
    <w:p w:rsidR="00E52BFD" w:rsidRPr="00B42661" w:rsidRDefault="00E52BFD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9" w:name="_Toc129346358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9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3808D1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3808D1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2C2F6B" w:rsidRDefault="002C2F6B" w:rsidP="003808D1">
      <w:pPr>
        <w:spacing w:line="276" w:lineRule="auto"/>
        <w:jc w:val="both"/>
        <w:rPr>
          <w:sz w:val="24"/>
        </w:rPr>
      </w:pPr>
    </w:p>
    <w:p w:rsidR="002C2F6B" w:rsidRDefault="002C2F6B" w:rsidP="003808D1">
      <w:pPr>
        <w:spacing w:line="276" w:lineRule="auto"/>
        <w:jc w:val="both"/>
        <w:rPr>
          <w:sz w:val="24"/>
        </w:rPr>
      </w:pPr>
    </w:p>
    <w:p w:rsidR="002C2F6B" w:rsidRDefault="002C2F6B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CB6EA3" w:rsidRDefault="00CB6EA3" w:rsidP="003808D1">
      <w:pPr>
        <w:spacing w:line="276" w:lineRule="auto"/>
        <w:jc w:val="both"/>
        <w:rPr>
          <w:sz w:val="24"/>
        </w:rPr>
      </w:pPr>
    </w:p>
    <w:p w:rsidR="00CB6EA3" w:rsidRDefault="00CB6EA3" w:rsidP="003808D1">
      <w:pPr>
        <w:spacing w:line="276" w:lineRule="auto"/>
        <w:jc w:val="both"/>
        <w:rPr>
          <w:sz w:val="24"/>
        </w:rPr>
      </w:pPr>
    </w:p>
    <w:p w:rsidR="00CB6EA3" w:rsidRDefault="00CB6EA3" w:rsidP="003808D1">
      <w:pPr>
        <w:spacing w:line="276" w:lineRule="auto"/>
        <w:jc w:val="both"/>
        <w:rPr>
          <w:sz w:val="24"/>
        </w:rPr>
      </w:pPr>
    </w:p>
    <w:p w:rsidR="00CB6EA3" w:rsidRDefault="00CB6EA3" w:rsidP="003808D1">
      <w:pPr>
        <w:spacing w:line="276" w:lineRule="auto"/>
        <w:jc w:val="both"/>
        <w:rPr>
          <w:sz w:val="24"/>
        </w:rPr>
      </w:pPr>
    </w:p>
    <w:p w:rsidR="00CB6EA3" w:rsidRDefault="00CB6EA3" w:rsidP="003808D1">
      <w:pPr>
        <w:spacing w:line="276" w:lineRule="auto"/>
        <w:jc w:val="both"/>
        <w:rPr>
          <w:sz w:val="24"/>
        </w:rPr>
      </w:pPr>
    </w:p>
    <w:p w:rsidR="00CB6EA3" w:rsidRDefault="00CB6EA3" w:rsidP="003808D1">
      <w:pPr>
        <w:spacing w:line="276" w:lineRule="auto"/>
        <w:jc w:val="both"/>
        <w:rPr>
          <w:sz w:val="24"/>
        </w:rPr>
      </w:pPr>
    </w:p>
    <w:p w:rsidR="00CB6EA3" w:rsidRDefault="00CB6EA3" w:rsidP="003808D1">
      <w:pPr>
        <w:spacing w:line="276" w:lineRule="auto"/>
        <w:jc w:val="both"/>
        <w:rPr>
          <w:sz w:val="24"/>
        </w:rPr>
      </w:pPr>
    </w:p>
    <w:p w:rsidR="003D1258" w:rsidRDefault="003D1258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0" w:name="_Ref67997869"/>
      <w:bookmarkStart w:id="41" w:name="_Ref68106497"/>
      <w:bookmarkStart w:id="42" w:name="_Ref70418185"/>
      <w:bookmarkStart w:id="43" w:name="_Ref71107481"/>
      <w:bookmarkStart w:id="44" w:name="_Toc12934635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0"/>
      <w:bookmarkEnd w:id="41"/>
      <w:bookmarkEnd w:id="42"/>
      <w:bookmarkEnd w:id="43"/>
      <w:bookmarkEnd w:id="44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5" w:name="_Ref67997880"/>
      <w:bookmarkStart w:id="46" w:name="_Ref68106504"/>
      <w:bookmarkStart w:id="47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8" w:name="_Toc129346360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8"/>
    </w:p>
    <w:p w:rsidR="00931539" w:rsidRDefault="00931539" w:rsidP="00931539">
      <w:pPr>
        <w:pStyle w:val="21"/>
        <w:spacing w:line="360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</w:t>
      </w:r>
      <w:r w:rsidR="00473C79">
        <w:rPr>
          <w:sz w:val="22"/>
          <w:szCs w:val="22"/>
        </w:rPr>
        <w:t xml:space="preserve"> 8</w:t>
      </w:r>
      <w:r>
        <w:rPr>
          <w:sz w:val="22"/>
          <w:szCs w:val="22"/>
        </w:rPr>
        <w:t>.</w:t>
      </w:r>
    </w:p>
    <w:p w:rsidR="00931539" w:rsidRDefault="00931539" w:rsidP="00931539">
      <w:pPr>
        <w:jc w:val="center"/>
        <w:rPr>
          <w:noProof/>
          <w:sz w:val="20"/>
          <w:szCs w:val="20"/>
        </w:rPr>
      </w:pPr>
    </w:p>
    <w:p w:rsidR="00931539" w:rsidRDefault="00473C79" w:rsidP="00931539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8</w:t>
      </w:r>
    </w:p>
    <w:p w:rsidR="00931539" w:rsidRPr="00931539" w:rsidRDefault="00931539" w:rsidP="00931539">
      <w:pPr>
        <w:jc w:val="center"/>
        <w:rPr>
          <w:noProof/>
          <w:sz w:val="20"/>
          <w:szCs w:val="20"/>
        </w:rPr>
      </w:pPr>
    </w:p>
    <w:tbl>
      <w:tblPr>
        <w:tblStyle w:val="af0"/>
        <w:tblW w:w="9771" w:type="dxa"/>
        <w:tblLook w:val="04A0" w:firstRow="1" w:lastRow="0" w:firstColumn="1" w:lastColumn="0" w:noHBand="0" w:noVBand="1"/>
      </w:tblPr>
      <w:tblGrid>
        <w:gridCol w:w="2547"/>
        <w:gridCol w:w="3967"/>
        <w:gridCol w:w="3257"/>
      </w:tblGrid>
      <w:tr w:rsidR="00931539" w:rsidRPr="00217F5B" w:rsidTr="004505F5">
        <w:tc>
          <w:tcPr>
            <w:tcW w:w="2547" w:type="dxa"/>
            <w:vAlign w:val="center"/>
          </w:tcPr>
          <w:p w:rsidR="00931539" w:rsidRPr="00217F5B" w:rsidRDefault="00931539" w:rsidP="004505F5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Признак</w:t>
            </w:r>
          </w:p>
        </w:tc>
        <w:tc>
          <w:tcPr>
            <w:tcW w:w="3967" w:type="dxa"/>
            <w:vAlign w:val="center"/>
          </w:tcPr>
          <w:p w:rsidR="00931539" w:rsidRPr="00217F5B" w:rsidRDefault="00931539" w:rsidP="004505F5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Возможная причина</w:t>
            </w:r>
          </w:p>
        </w:tc>
        <w:tc>
          <w:tcPr>
            <w:tcW w:w="3257" w:type="dxa"/>
            <w:vAlign w:val="center"/>
          </w:tcPr>
          <w:p w:rsidR="00931539" w:rsidRPr="00217F5B" w:rsidRDefault="00931539" w:rsidP="004505F5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Способ устранения</w:t>
            </w:r>
          </w:p>
        </w:tc>
      </w:tr>
      <w:tr w:rsidR="00931539" w:rsidRPr="00217F5B" w:rsidTr="004505F5">
        <w:tc>
          <w:tcPr>
            <w:tcW w:w="2547" w:type="dxa"/>
            <w:vAlign w:val="center"/>
          </w:tcPr>
          <w:p w:rsidR="00931539" w:rsidRPr="00217F5B" w:rsidRDefault="00931539" w:rsidP="004505F5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Падение, вибрация или шум внутренних блоков</w:t>
            </w:r>
          </w:p>
        </w:tc>
        <w:tc>
          <w:tcPr>
            <w:tcW w:w="3967" w:type="dxa"/>
            <w:vAlign w:val="center"/>
          </w:tcPr>
          <w:p w:rsidR="00931539" w:rsidRPr="00217F5B" w:rsidRDefault="00931539" w:rsidP="004505F5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Внутренние блоки установлены</w:t>
            </w:r>
          </w:p>
          <w:p w:rsidR="00931539" w:rsidRPr="00217F5B" w:rsidRDefault="00931539" w:rsidP="004505F5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ненадежно</w:t>
            </w:r>
          </w:p>
        </w:tc>
        <w:tc>
          <w:tcPr>
            <w:tcW w:w="3257" w:type="dxa"/>
            <w:vAlign w:val="center"/>
          </w:tcPr>
          <w:p w:rsidR="00931539" w:rsidRPr="00217F5B" w:rsidRDefault="00931539" w:rsidP="004505F5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Обеспечьте прочность установки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внутренних блоков</w:t>
            </w:r>
          </w:p>
        </w:tc>
      </w:tr>
      <w:tr w:rsidR="00931539" w:rsidRPr="00217F5B" w:rsidTr="004505F5">
        <w:trPr>
          <w:trHeight w:val="520"/>
        </w:trPr>
        <w:tc>
          <w:tcPr>
            <w:tcW w:w="2547" w:type="dxa"/>
            <w:vMerge w:val="restart"/>
            <w:vAlign w:val="center"/>
          </w:tcPr>
          <w:p w:rsidR="00931539" w:rsidRPr="00217F5B" w:rsidRDefault="00931539" w:rsidP="004505F5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А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грегат НЕ производит нагрев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или охлаждение должным образом</w:t>
            </w:r>
          </w:p>
        </w:tc>
        <w:tc>
          <w:tcPr>
            <w:tcW w:w="3967" w:type="dxa"/>
            <w:vAlign w:val="center"/>
          </w:tcPr>
          <w:p w:rsidR="00931539" w:rsidRPr="00217F5B" w:rsidRDefault="00931539" w:rsidP="004505F5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Соединение электропроводки</w:t>
            </w:r>
          </w:p>
          <w:p w:rsidR="00931539" w:rsidRPr="00217F5B" w:rsidRDefault="00931539" w:rsidP="004505F5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выполнено неверно</w:t>
            </w:r>
          </w:p>
        </w:tc>
        <w:tc>
          <w:tcPr>
            <w:tcW w:w="3257" w:type="dxa"/>
            <w:vAlign w:val="center"/>
          </w:tcPr>
          <w:p w:rsidR="00931539" w:rsidRPr="00217F5B" w:rsidRDefault="00931539" w:rsidP="004505F5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Исправьте соединения</w:t>
            </w:r>
          </w:p>
          <w:p w:rsidR="00931539" w:rsidRPr="00217F5B" w:rsidRDefault="00931539" w:rsidP="004505F5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электропроводки</w:t>
            </w:r>
          </w:p>
        </w:tc>
      </w:tr>
      <w:tr w:rsidR="00931539" w:rsidRPr="00217F5B" w:rsidTr="004505F5">
        <w:trPr>
          <w:trHeight w:val="520"/>
        </w:trPr>
        <w:tc>
          <w:tcPr>
            <w:tcW w:w="2547" w:type="dxa"/>
            <w:vMerge/>
            <w:vAlign w:val="center"/>
          </w:tcPr>
          <w:p w:rsidR="00931539" w:rsidRPr="00217F5B" w:rsidRDefault="00931539" w:rsidP="004505F5">
            <w:pPr>
              <w:rPr>
                <w:rFonts w:eastAsia="Calibri-Light"/>
                <w:sz w:val="22"/>
                <w:szCs w:val="22"/>
                <w:lang w:eastAsia="en-US"/>
              </w:rPr>
            </w:pPr>
          </w:p>
        </w:tc>
        <w:tc>
          <w:tcPr>
            <w:tcW w:w="3967" w:type="dxa"/>
            <w:vAlign w:val="center"/>
          </w:tcPr>
          <w:p w:rsidR="00931539" w:rsidRPr="00217F5B" w:rsidRDefault="00931539" w:rsidP="004505F5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Утечка газа</w:t>
            </w:r>
          </w:p>
        </w:tc>
        <w:tc>
          <w:tcPr>
            <w:tcW w:w="3257" w:type="dxa"/>
            <w:vAlign w:val="center"/>
          </w:tcPr>
          <w:p w:rsidR="00931539" w:rsidRPr="00217F5B" w:rsidRDefault="00931539" w:rsidP="004505F5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Проверьте оборудование на утечки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газообразного хладагента</w:t>
            </w:r>
          </w:p>
        </w:tc>
      </w:tr>
      <w:tr w:rsidR="00931539" w:rsidRPr="00217F5B" w:rsidTr="004505F5">
        <w:trPr>
          <w:trHeight w:val="520"/>
        </w:trPr>
        <w:tc>
          <w:tcPr>
            <w:tcW w:w="2547" w:type="dxa"/>
            <w:vMerge/>
            <w:vAlign w:val="center"/>
          </w:tcPr>
          <w:p w:rsidR="00931539" w:rsidRPr="00217F5B" w:rsidRDefault="00931539" w:rsidP="004505F5">
            <w:pPr>
              <w:rPr>
                <w:rFonts w:eastAsia="Calibri-Light"/>
                <w:sz w:val="22"/>
                <w:szCs w:val="22"/>
                <w:lang w:eastAsia="en-US"/>
              </w:rPr>
            </w:pPr>
          </w:p>
        </w:tc>
        <w:tc>
          <w:tcPr>
            <w:tcW w:w="3967" w:type="dxa"/>
            <w:vAlign w:val="center"/>
          </w:tcPr>
          <w:p w:rsidR="00931539" w:rsidRPr="00217F5B" w:rsidRDefault="00931539" w:rsidP="004505F5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Несоответствие маркировки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электропроводки и трубопроводов</w:t>
            </w:r>
          </w:p>
        </w:tc>
        <w:tc>
          <w:tcPr>
            <w:tcW w:w="3257" w:type="dxa"/>
            <w:vAlign w:val="center"/>
          </w:tcPr>
          <w:p w:rsidR="00931539" w:rsidRPr="00217F5B" w:rsidRDefault="00931539" w:rsidP="004505F5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Маркировка электропроводки и</w:t>
            </w:r>
          </w:p>
          <w:p w:rsidR="00931539" w:rsidRPr="00217F5B" w:rsidRDefault="00931539" w:rsidP="004505F5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трубопроводов (помещение А, B, C, D,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E) обязательно ДОЛЖНА совпадать</w:t>
            </w:r>
          </w:p>
        </w:tc>
      </w:tr>
      <w:tr w:rsidR="00931539" w:rsidRPr="00217F5B" w:rsidTr="004505F5">
        <w:tc>
          <w:tcPr>
            <w:tcW w:w="2547" w:type="dxa"/>
            <w:vMerge w:val="restart"/>
            <w:vAlign w:val="center"/>
          </w:tcPr>
          <w:p w:rsidR="00931539" w:rsidRPr="00217F5B" w:rsidRDefault="00931539" w:rsidP="004505F5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П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ротечка воды</w:t>
            </w:r>
          </w:p>
        </w:tc>
        <w:tc>
          <w:tcPr>
            <w:tcW w:w="3967" w:type="dxa"/>
            <w:vAlign w:val="center"/>
          </w:tcPr>
          <w:p w:rsidR="00931539" w:rsidRPr="00217F5B" w:rsidRDefault="00931539" w:rsidP="004505F5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Неполная термоизоляция</w:t>
            </w:r>
          </w:p>
          <w:p w:rsidR="00931539" w:rsidRPr="00217F5B" w:rsidRDefault="00931539" w:rsidP="004505F5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(трубопроводов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).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Плохое подсоединение слива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жидкого хладагента, проложенных 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помещении отрезков наращенного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сливного шланга)</w:t>
            </w:r>
          </w:p>
        </w:tc>
        <w:tc>
          <w:tcPr>
            <w:tcW w:w="3257" w:type="dxa"/>
            <w:vAlign w:val="center"/>
          </w:tcPr>
          <w:p w:rsidR="00931539" w:rsidRPr="00217F5B" w:rsidRDefault="00931539" w:rsidP="004505F5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Проследите за полной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термоизоляцией трубопроводов 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сливного шланга</w:t>
            </w:r>
          </w:p>
        </w:tc>
      </w:tr>
      <w:tr w:rsidR="00931539" w:rsidRPr="00217F5B" w:rsidTr="004505F5">
        <w:tc>
          <w:tcPr>
            <w:tcW w:w="2547" w:type="dxa"/>
            <w:vMerge/>
            <w:vAlign w:val="center"/>
          </w:tcPr>
          <w:p w:rsidR="00931539" w:rsidRPr="00217F5B" w:rsidRDefault="00931539" w:rsidP="004505F5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931539" w:rsidRPr="00217F5B" w:rsidRDefault="00931539" w:rsidP="004505F5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Плохое подсоединение слива</w:t>
            </w:r>
          </w:p>
        </w:tc>
        <w:tc>
          <w:tcPr>
            <w:tcW w:w="3257" w:type="dxa"/>
            <w:vAlign w:val="center"/>
          </w:tcPr>
          <w:p w:rsidR="00931539" w:rsidRPr="00217F5B" w:rsidRDefault="00931539" w:rsidP="004505F5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Закрепите слив</w:t>
            </w:r>
          </w:p>
        </w:tc>
      </w:tr>
      <w:tr w:rsidR="00931539" w:rsidRPr="00217F5B" w:rsidTr="004505F5">
        <w:tc>
          <w:tcPr>
            <w:tcW w:w="2547" w:type="dxa"/>
            <w:vMerge w:val="restart"/>
            <w:vAlign w:val="center"/>
          </w:tcPr>
          <w:p w:rsidR="00931539" w:rsidRPr="00217F5B" w:rsidRDefault="00931539" w:rsidP="004505F5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У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течка тока</w:t>
            </w:r>
          </w:p>
        </w:tc>
        <w:tc>
          <w:tcPr>
            <w:tcW w:w="3967" w:type="dxa"/>
            <w:vAlign w:val="center"/>
          </w:tcPr>
          <w:p w:rsidR="00931539" w:rsidRPr="00217F5B" w:rsidRDefault="00931539" w:rsidP="004505F5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Проверьте, не заданы ли несколько</w:t>
            </w:r>
          </w:p>
          <w:p w:rsidR="00931539" w:rsidRPr="00217F5B" w:rsidRDefault="00931539" w:rsidP="004505F5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помещений как приоритетные</w:t>
            </w:r>
          </w:p>
        </w:tc>
        <w:tc>
          <w:tcPr>
            <w:tcW w:w="3257" w:type="dxa"/>
            <w:vAlign w:val="center"/>
          </w:tcPr>
          <w:p w:rsidR="00931539" w:rsidRPr="00217F5B" w:rsidRDefault="00931539" w:rsidP="004505F5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Приоритетным можно задать только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1 помещение</w:t>
            </w:r>
          </w:p>
        </w:tc>
      </w:tr>
      <w:tr w:rsidR="00931539" w:rsidRPr="00217F5B" w:rsidTr="004505F5">
        <w:tc>
          <w:tcPr>
            <w:tcW w:w="2547" w:type="dxa"/>
            <w:vMerge/>
            <w:vAlign w:val="center"/>
          </w:tcPr>
          <w:p w:rsidR="00931539" w:rsidRPr="00217F5B" w:rsidRDefault="00931539" w:rsidP="004505F5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931539" w:rsidRPr="00217F5B" w:rsidRDefault="00931539" w:rsidP="004505F5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Помещение, обслуживаемое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гибридным оборудованием в составе</w:t>
            </w:r>
          </w:p>
          <w:p w:rsidR="00931539" w:rsidRPr="00217F5B" w:rsidRDefault="00931539" w:rsidP="004505F5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мультисистемы, НЕЛЬЗЯ задать как</w:t>
            </w:r>
          </w:p>
          <w:p w:rsidR="00931539" w:rsidRPr="00217F5B" w:rsidRDefault="00931539" w:rsidP="004505F5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приоритетное</w:t>
            </w:r>
          </w:p>
        </w:tc>
        <w:tc>
          <w:tcPr>
            <w:tcW w:w="3257" w:type="dxa"/>
            <w:vAlign w:val="center"/>
          </w:tcPr>
          <w:p w:rsidR="00931539" w:rsidRPr="00217F5B" w:rsidRDefault="00931539" w:rsidP="004505F5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Выберите для приоритетного</w:t>
            </w:r>
          </w:p>
          <w:p w:rsidR="00931539" w:rsidRPr="00217F5B" w:rsidRDefault="00931539" w:rsidP="004505F5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обслуживания помещения другой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внутренний блок</w:t>
            </w:r>
          </w:p>
        </w:tc>
      </w:tr>
      <w:tr w:rsidR="00931539" w:rsidRPr="00217F5B" w:rsidTr="004505F5">
        <w:tc>
          <w:tcPr>
            <w:tcW w:w="2547" w:type="dxa"/>
            <w:vMerge/>
            <w:vAlign w:val="center"/>
          </w:tcPr>
          <w:p w:rsidR="00931539" w:rsidRPr="00217F5B" w:rsidRDefault="00931539" w:rsidP="004505F5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931539" w:rsidRPr="00217F5B" w:rsidRDefault="00931539" w:rsidP="004505F5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Помещение, обслуживаемое</w:t>
            </w:r>
          </w:p>
          <w:p w:rsidR="00931539" w:rsidRPr="00217F5B" w:rsidRDefault="00931539" w:rsidP="004505F5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генератором DHW в составе</w:t>
            </w:r>
          </w:p>
          <w:p w:rsidR="00931539" w:rsidRPr="00217F5B" w:rsidRDefault="00931539" w:rsidP="004505F5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мультисистемы, НЕЛЬЗЯ задать как</w:t>
            </w:r>
          </w:p>
          <w:p w:rsidR="00931539" w:rsidRPr="00217F5B" w:rsidRDefault="00931539" w:rsidP="004505F5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приоритетное</w:t>
            </w:r>
          </w:p>
        </w:tc>
        <w:tc>
          <w:tcPr>
            <w:tcW w:w="3257" w:type="dxa"/>
            <w:vAlign w:val="center"/>
          </w:tcPr>
          <w:p w:rsidR="00931539" w:rsidRPr="00217F5B" w:rsidRDefault="00931539" w:rsidP="004505F5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Выберите для приоритетного</w:t>
            </w:r>
          </w:p>
          <w:p w:rsidR="00931539" w:rsidRPr="00217F5B" w:rsidRDefault="00931539" w:rsidP="004505F5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обслуживания помещения</w:t>
            </w:r>
          </w:p>
          <w:p w:rsidR="00931539" w:rsidRPr="00217F5B" w:rsidRDefault="00931539" w:rsidP="004505F5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кондиционер</w:t>
            </w:r>
          </w:p>
        </w:tc>
      </w:tr>
      <w:tr w:rsidR="00931539" w:rsidRPr="00217F5B" w:rsidTr="004505F5">
        <w:tc>
          <w:tcPr>
            <w:tcW w:w="2547" w:type="dxa"/>
            <w:vAlign w:val="center"/>
          </w:tcPr>
          <w:p w:rsidR="00931539" w:rsidRPr="00217F5B" w:rsidRDefault="00931539" w:rsidP="004505F5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Б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лок НЕ работает или перегорел</w:t>
            </w:r>
          </w:p>
        </w:tc>
        <w:tc>
          <w:tcPr>
            <w:tcW w:w="3967" w:type="dxa"/>
            <w:vAlign w:val="center"/>
          </w:tcPr>
          <w:p w:rsidR="00931539" w:rsidRPr="00217F5B" w:rsidRDefault="00931539" w:rsidP="004505F5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Электропроводка проложена С</w:t>
            </w:r>
          </w:p>
          <w:p w:rsidR="00931539" w:rsidRPr="00217F5B" w:rsidRDefault="00931539" w:rsidP="004505F5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НАРУШЕНИЯМИ спецификаций</w:t>
            </w:r>
          </w:p>
        </w:tc>
        <w:tc>
          <w:tcPr>
            <w:tcW w:w="3257" w:type="dxa"/>
            <w:vAlign w:val="center"/>
          </w:tcPr>
          <w:p w:rsidR="00931539" w:rsidRPr="00217F5B" w:rsidRDefault="00931539" w:rsidP="004505F5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Исправьте электропроводку</w:t>
            </w:r>
          </w:p>
          <w:p w:rsidR="00931539" w:rsidRPr="00217F5B" w:rsidRDefault="00931539" w:rsidP="004505F5">
            <w:pPr>
              <w:rPr>
                <w:sz w:val="22"/>
                <w:szCs w:val="22"/>
              </w:rPr>
            </w:pPr>
          </w:p>
          <w:p w:rsidR="00931539" w:rsidRPr="00217F5B" w:rsidRDefault="00931539" w:rsidP="004505F5">
            <w:pPr>
              <w:rPr>
                <w:sz w:val="22"/>
                <w:szCs w:val="22"/>
              </w:rPr>
            </w:pPr>
          </w:p>
        </w:tc>
      </w:tr>
    </w:tbl>
    <w:p w:rsidR="00931539" w:rsidRPr="00931539" w:rsidRDefault="00931539" w:rsidP="00931539">
      <w:pPr>
        <w:pStyle w:val="af3"/>
        <w:ind w:left="2771"/>
        <w:rPr>
          <w:noProof/>
          <w:sz w:val="20"/>
          <w:szCs w:val="20"/>
        </w:rPr>
      </w:pPr>
    </w:p>
    <w:p w:rsidR="00931539" w:rsidRDefault="00931539" w:rsidP="00931539">
      <w:pPr>
        <w:pStyle w:val="af3"/>
        <w:ind w:left="2771"/>
        <w:rPr>
          <w:noProof/>
          <w:sz w:val="20"/>
          <w:szCs w:val="20"/>
        </w:rPr>
      </w:pPr>
    </w:p>
    <w:p w:rsidR="00931539" w:rsidRDefault="00931539" w:rsidP="00931539">
      <w:pPr>
        <w:pStyle w:val="af3"/>
        <w:ind w:left="2771"/>
        <w:rPr>
          <w:noProof/>
          <w:sz w:val="20"/>
          <w:szCs w:val="20"/>
        </w:rPr>
      </w:pPr>
    </w:p>
    <w:p w:rsidR="00931539" w:rsidRDefault="00931539" w:rsidP="00931539">
      <w:pPr>
        <w:pStyle w:val="af3"/>
        <w:ind w:left="2771"/>
        <w:rPr>
          <w:noProof/>
          <w:sz w:val="20"/>
          <w:szCs w:val="20"/>
        </w:rPr>
      </w:pPr>
    </w:p>
    <w:p w:rsidR="00931539" w:rsidRDefault="00931539" w:rsidP="00931539">
      <w:pPr>
        <w:pStyle w:val="af3"/>
        <w:ind w:left="2771"/>
        <w:rPr>
          <w:noProof/>
          <w:sz w:val="20"/>
          <w:szCs w:val="20"/>
        </w:rPr>
      </w:pPr>
    </w:p>
    <w:p w:rsidR="00931539" w:rsidRDefault="00931539" w:rsidP="00931539">
      <w:pPr>
        <w:pStyle w:val="af3"/>
        <w:ind w:left="2771"/>
        <w:rPr>
          <w:noProof/>
          <w:sz w:val="20"/>
          <w:szCs w:val="20"/>
        </w:rPr>
      </w:pPr>
    </w:p>
    <w:p w:rsidR="00931539" w:rsidRDefault="00931539" w:rsidP="00931539">
      <w:pPr>
        <w:pStyle w:val="af3"/>
        <w:ind w:left="2771"/>
        <w:rPr>
          <w:noProof/>
          <w:sz w:val="20"/>
          <w:szCs w:val="20"/>
        </w:rPr>
      </w:pPr>
    </w:p>
    <w:p w:rsidR="00931539" w:rsidRDefault="00931539" w:rsidP="00931539">
      <w:pPr>
        <w:pStyle w:val="af3"/>
        <w:ind w:left="2771"/>
        <w:rPr>
          <w:noProof/>
          <w:sz w:val="20"/>
          <w:szCs w:val="20"/>
        </w:rPr>
      </w:pPr>
    </w:p>
    <w:p w:rsidR="00931539" w:rsidRDefault="00931539" w:rsidP="00931539">
      <w:pPr>
        <w:pStyle w:val="af3"/>
        <w:ind w:left="2771"/>
        <w:rPr>
          <w:noProof/>
          <w:sz w:val="20"/>
          <w:szCs w:val="20"/>
        </w:rPr>
      </w:pPr>
    </w:p>
    <w:p w:rsidR="00931539" w:rsidRDefault="00931539" w:rsidP="00931539">
      <w:pPr>
        <w:pStyle w:val="af3"/>
        <w:ind w:left="2771"/>
        <w:rPr>
          <w:noProof/>
          <w:sz w:val="20"/>
          <w:szCs w:val="20"/>
        </w:rPr>
      </w:pPr>
    </w:p>
    <w:p w:rsidR="00931539" w:rsidRDefault="00931539" w:rsidP="00931539">
      <w:pPr>
        <w:pStyle w:val="af3"/>
        <w:ind w:left="2771"/>
        <w:rPr>
          <w:noProof/>
          <w:sz w:val="20"/>
          <w:szCs w:val="20"/>
        </w:rPr>
      </w:pPr>
    </w:p>
    <w:p w:rsidR="00931539" w:rsidRDefault="00931539" w:rsidP="00931539">
      <w:pPr>
        <w:pStyle w:val="af3"/>
        <w:ind w:left="2771"/>
        <w:rPr>
          <w:noProof/>
          <w:sz w:val="20"/>
          <w:szCs w:val="20"/>
        </w:rPr>
      </w:pPr>
    </w:p>
    <w:p w:rsidR="00931539" w:rsidRPr="00931539" w:rsidRDefault="00931539" w:rsidP="00931539">
      <w:pPr>
        <w:pStyle w:val="af3"/>
        <w:ind w:left="2771"/>
        <w:rPr>
          <w:noProof/>
          <w:sz w:val="20"/>
          <w:szCs w:val="20"/>
        </w:rPr>
      </w:pPr>
    </w:p>
    <w:p w:rsidR="00E07909" w:rsidRPr="00E07909" w:rsidRDefault="00E07909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C329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9" w:name="_Toc129346361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5"/>
      <w:bookmarkEnd w:id="46"/>
      <w:bookmarkEnd w:id="47"/>
      <w:bookmarkEnd w:id="49"/>
    </w:p>
    <w:p w:rsidR="006C21F1" w:rsidRDefault="006C21F1" w:rsidP="003808D1">
      <w:pPr>
        <w:pStyle w:val="21"/>
        <w:spacing w:line="276" w:lineRule="auto"/>
        <w:ind w:left="106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CB6EA3" w:rsidRPr="00F05C20" w:rsidTr="007C2F73">
        <w:trPr>
          <w:trHeight w:val="387"/>
        </w:trPr>
        <w:tc>
          <w:tcPr>
            <w:tcW w:w="1368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31539" w:rsidRPr="00F05C20" w:rsidTr="007C2F73">
        <w:trPr>
          <w:trHeight w:val="387"/>
        </w:trPr>
        <w:tc>
          <w:tcPr>
            <w:tcW w:w="1368" w:type="dxa"/>
          </w:tcPr>
          <w:p w:rsidR="00931539" w:rsidRPr="00F05C20" w:rsidRDefault="0093153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31539" w:rsidRPr="00F05C20" w:rsidRDefault="0093153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31539" w:rsidRPr="00F05C20" w:rsidRDefault="0093153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31539" w:rsidRPr="00F05C20" w:rsidRDefault="0093153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31539" w:rsidRPr="00F05C20" w:rsidRDefault="0093153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931539" w:rsidRDefault="00931539" w:rsidP="00931539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0" w:name="_Toc14172323"/>
    </w:p>
    <w:p w:rsidR="00931539" w:rsidRDefault="00931539" w:rsidP="00931539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931539" w:rsidRDefault="00931539" w:rsidP="00931539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931539" w:rsidRDefault="00931539" w:rsidP="00931539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1" w:name="_Toc129346362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50"/>
      <w:bookmarkEnd w:id="51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516AAF">
      <w:footerReference w:type="default" r:id="rId32"/>
      <w:footerReference w:type="first" r:id="rId33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0D91" w:rsidRDefault="00290D91">
      <w:r>
        <w:separator/>
      </w:r>
    </w:p>
  </w:endnote>
  <w:endnote w:type="continuationSeparator" w:id="0">
    <w:p w:rsidR="00290D91" w:rsidRDefault="00290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-Ligh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D91" w:rsidRDefault="00290D91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0D91" w:rsidRDefault="00290D9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D91" w:rsidRDefault="00290D9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290D91" w:rsidRDefault="00290D9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290D91" w:rsidRDefault="00290D91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290D91" w:rsidRDefault="00290D9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290D91" w:rsidRDefault="00290D9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D91" w:rsidRDefault="00290D9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D91" w:rsidRDefault="00290D9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865F01E" wp14:editId="59B99BEB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Pr="00B7687E" w:rsidRDefault="00290D91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4MXM_N9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Pr="00ED1531" w:rsidRDefault="00290D9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B6C45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Pr="00ED1531" w:rsidRDefault="00290D9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7"/>
                            <a:ext cx="2835" cy="9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90D91" w:rsidRPr="003904A7" w:rsidRDefault="007273E9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7273E9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Daikin Industries Czech Republic s.r.o.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362"/>
                            <a:ext cx="3969" cy="1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90D91" w:rsidRDefault="00290D91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290D91" w:rsidRDefault="00290D91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НАРУЖНЫЕ БЛОКИ КОНДИЦИОНЕРОВ </w:t>
                              </w:r>
                            </w:p>
                            <w:p w:rsidR="00F32D0D" w:rsidRDefault="00290D91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МУЛЬТИ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>СПЛИТ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-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>СИСТЕМ)</w:t>
                              </w:r>
                              <w:r w:rsidR="00F32D0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:rsidR="00290D91" w:rsidRDefault="00F32D0D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F32D0D">
                                <w:rPr>
                                  <w:b/>
                                  <w:sz w:val="18"/>
                                  <w:szCs w:val="18"/>
                                </w:rPr>
                                <w:t>БЫТОВОГО НАЗНАЧЕНИЯ</w:t>
                              </w:r>
                              <w:r w:rsidR="00290D91"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</w:p>
                            <w:p w:rsidR="00290D91" w:rsidRDefault="00290D91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МОДЕЛЬНЫЙ РЯД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4MXM_N9</w:t>
                              </w:r>
                            </w:p>
                            <w:p w:rsidR="00290D91" w:rsidRPr="00B160C5" w:rsidRDefault="00290D91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290D91" w:rsidRPr="00613EFB" w:rsidRDefault="00290D91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4pt;margin-top:23.2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290D91" w:rsidRPr="00B7687E" w:rsidRDefault="00290D91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4MXM_N9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290D91" w:rsidRPr="00ED1531" w:rsidRDefault="00290D91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DB6C45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290D91" w:rsidRPr="00ED1531" w:rsidRDefault="00290D9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7;width:2835;height: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290D91" w:rsidRPr="003904A7" w:rsidRDefault="007273E9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7273E9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Daikin Industries Czech Republic s.r.o.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362;width:3969;height:1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290D91" w:rsidRDefault="00290D91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290D91" w:rsidRDefault="00290D91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НАРУЖНЫЕ БЛОКИ КОНДИЦИОНЕРОВ </w:t>
                        </w:r>
                      </w:p>
                      <w:p w:rsidR="00F32D0D" w:rsidRDefault="00290D91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МУЛЬТИ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>СПЛИТ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-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>СИСТЕМ)</w:t>
                        </w:r>
                        <w:r w:rsidR="00F32D0D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:rsidR="00290D91" w:rsidRDefault="00F32D0D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F32D0D">
                          <w:rPr>
                            <w:b/>
                            <w:sz w:val="18"/>
                            <w:szCs w:val="18"/>
                          </w:rPr>
                          <w:t>БЫТОВОГО НАЗНАЧЕНИЯ</w:t>
                        </w:r>
                        <w:r w:rsidR="00290D91" w:rsidRPr="003904A7">
                          <w:rPr>
                            <w:b/>
                            <w:sz w:val="18"/>
                            <w:szCs w:val="18"/>
                          </w:rPr>
                          <w:t xml:space="preserve">, </w:t>
                        </w:r>
                      </w:p>
                      <w:p w:rsidR="00290D91" w:rsidRDefault="00290D91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МОДЕЛЬНЫЙ РЯД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4MXM_N9</w:t>
                        </w:r>
                      </w:p>
                      <w:p w:rsidR="00290D91" w:rsidRPr="00B160C5" w:rsidRDefault="00290D91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290D91" w:rsidRPr="00613EFB" w:rsidRDefault="00290D91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D91" w:rsidRDefault="00290D9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Pr="00AF301F" w:rsidRDefault="00290D9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B6C4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Pr="00EC2FF5" w:rsidRDefault="00290D91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MXM_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N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9.ПС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290D91" w:rsidRPr="00AF301F" w:rsidRDefault="00290D9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B6C4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290D91" w:rsidRPr="00EC2FF5" w:rsidRDefault="00290D91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4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MXM_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N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9.ПС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D91" w:rsidRDefault="00290D9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Default="00290D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Pr="00AF301F" w:rsidRDefault="00290D9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B6C4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0D91" w:rsidRPr="0021626D" w:rsidRDefault="00290D91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4MXM_N9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290D91" w:rsidRDefault="00290D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290D91" w:rsidRPr="00AF301F" w:rsidRDefault="00290D9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B6C4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290D91" w:rsidRPr="0021626D" w:rsidRDefault="00290D91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4MXM_N9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0D91" w:rsidRDefault="00290D91">
      <w:r>
        <w:separator/>
      </w:r>
    </w:p>
  </w:footnote>
  <w:footnote w:type="continuationSeparator" w:id="0">
    <w:p w:rsidR="00290D91" w:rsidRDefault="00290D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D91" w:rsidRDefault="00290D9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0D91" w:rsidRDefault="00290D91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AFF5409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6" w15:restartNumberingAfterBreak="0">
    <w:nsid w:val="2E3B4716"/>
    <w:multiLevelType w:val="hybridMultilevel"/>
    <w:tmpl w:val="494EC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6C54C3"/>
    <w:multiLevelType w:val="hybridMultilevel"/>
    <w:tmpl w:val="2976EC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042BF"/>
    <w:multiLevelType w:val="hybridMultilevel"/>
    <w:tmpl w:val="B066E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6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5EBA4229"/>
    <w:multiLevelType w:val="hybridMultilevel"/>
    <w:tmpl w:val="CA189C70"/>
    <w:lvl w:ilvl="0" w:tplc="D160DCB2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1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2" w15:restartNumberingAfterBreak="0">
    <w:nsid w:val="71D5367D"/>
    <w:multiLevelType w:val="hybridMultilevel"/>
    <w:tmpl w:val="4134F994"/>
    <w:lvl w:ilvl="0" w:tplc="D160D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9"/>
  </w:num>
  <w:num w:numId="2">
    <w:abstractNumId w:val="13"/>
  </w:num>
  <w:num w:numId="3">
    <w:abstractNumId w:val="6"/>
  </w:num>
  <w:num w:numId="4">
    <w:abstractNumId w:val="12"/>
  </w:num>
  <w:num w:numId="5">
    <w:abstractNumId w:val="8"/>
  </w:num>
  <w:num w:numId="6">
    <w:abstractNumId w:val="17"/>
  </w:num>
  <w:num w:numId="7">
    <w:abstractNumId w:val="0"/>
  </w:num>
  <w:num w:numId="8">
    <w:abstractNumId w:val="1"/>
  </w:num>
  <w:num w:numId="9">
    <w:abstractNumId w:val="16"/>
  </w:num>
  <w:num w:numId="10">
    <w:abstractNumId w:val="15"/>
  </w:num>
  <w:num w:numId="11">
    <w:abstractNumId w:val="25"/>
  </w:num>
  <w:num w:numId="12">
    <w:abstractNumId w:val="21"/>
  </w:num>
  <w:num w:numId="13">
    <w:abstractNumId w:val="24"/>
  </w:num>
  <w:num w:numId="14">
    <w:abstractNumId w:val="3"/>
  </w:num>
  <w:num w:numId="15">
    <w:abstractNumId w:val="10"/>
  </w:num>
  <w:num w:numId="16">
    <w:abstractNumId w:val="2"/>
  </w:num>
  <w:num w:numId="17">
    <w:abstractNumId w:val="5"/>
  </w:num>
  <w:num w:numId="18">
    <w:abstractNumId w:val="23"/>
  </w:num>
  <w:num w:numId="19">
    <w:abstractNumId w:val="14"/>
  </w:num>
  <w:num w:numId="20">
    <w:abstractNumId w:val="7"/>
  </w:num>
  <w:num w:numId="21">
    <w:abstractNumId w:val="20"/>
  </w:num>
  <w:num w:numId="22">
    <w:abstractNumId w:val="4"/>
  </w:num>
  <w:num w:numId="23">
    <w:abstractNumId w:val="22"/>
  </w:num>
  <w:num w:numId="24">
    <w:abstractNumId w:val="11"/>
  </w:num>
  <w:num w:numId="25">
    <w:abstractNumId w:val="18"/>
  </w:num>
  <w:num w:numId="26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529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0886"/>
    <w:rsid w:val="000120D4"/>
    <w:rsid w:val="000141AA"/>
    <w:rsid w:val="00020D31"/>
    <w:rsid w:val="00021FB1"/>
    <w:rsid w:val="00022877"/>
    <w:rsid w:val="000234A9"/>
    <w:rsid w:val="0003096B"/>
    <w:rsid w:val="00033D8F"/>
    <w:rsid w:val="00033EC9"/>
    <w:rsid w:val="00037311"/>
    <w:rsid w:val="00037425"/>
    <w:rsid w:val="00041788"/>
    <w:rsid w:val="00041FA3"/>
    <w:rsid w:val="000428E9"/>
    <w:rsid w:val="00045361"/>
    <w:rsid w:val="00045B9E"/>
    <w:rsid w:val="0004615A"/>
    <w:rsid w:val="0005143E"/>
    <w:rsid w:val="00052EE5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E3E"/>
    <w:rsid w:val="00072490"/>
    <w:rsid w:val="0007255A"/>
    <w:rsid w:val="00072B9E"/>
    <w:rsid w:val="00073C25"/>
    <w:rsid w:val="000779F8"/>
    <w:rsid w:val="00077AE4"/>
    <w:rsid w:val="0008321E"/>
    <w:rsid w:val="0009526F"/>
    <w:rsid w:val="0009670D"/>
    <w:rsid w:val="00096BD7"/>
    <w:rsid w:val="00097413"/>
    <w:rsid w:val="00097619"/>
    <w:rsid w:val="000A3D50"/>
    <w:rsid w:val="000A5B66"/>
    <w:rsid w:val="000B0960"/>
    <w:rsid w:val="000B2A0A"/>
    <w:rsid w:val="000B2F0B"/>
    <w:rsid w:val="000B3030"/>
    <w:rsid w:val="000B76EC"/>
    <w:rsid w:val="000B7CBA"/>
    <w:rsid w:val="000C0502"/>
    <w:rsid w:val="000C0693"/>
    <w:rsid w:val="000C56B7"/>
    <w:rsid w:val="000C74A2"/>
    <w:rsid w:val="000D190E"/>
    <w:rsid w:val="000D3915"/>
    <w:rsid w:val="000D5737"/>
    <w:rsid w:val="000D6B18"/>
    <w:rsid w:val="000E0F86"/>
    <w:rsid w:val="000E148F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5C5F"/>
    <w:rsid w:val="000F7DEF"/>
    <w:rsid w:val="001000D0"/>
    <w:rsid w:val="001001A6"/>
    <w:rsid w:val="00100831"/>
    <w:rsid w:val="00100E99"/>
    <w:rsid w:val="001021DF"/>
    <w:rsid w:val="001058C6"/>
    <w:rsid w:val="001128D0"/>
    <w:rsid w:val="00112A06"/>
    <w:rsid w:val="001146EA"/>
    <w:rsid w:val="001150BA"/>
    <w:rsid w:val="00116420"/>
    <w:rsid w:val="001164BE"/>
    <w:rsid w:val="00116614"/>
    <w:rsid w:val="00117ADC"/>
    <w:rsid w:val="00117B1F"/>
    <w:rsid w:val="00120846"/>
    <w:rsid w:val="00120AA3"/>
    <w:rsid w:val="00122066"/>
    <w:rsid w:val="00126D14"/>
    <w:rsid w:val="00127EE8"/>
    <w:rsid w:val="001329B4"/>
    <w:rsid w:val="00133E55"/>
    <w:rsid w:val="00135C40"/>
    <w:rsid w:val="00137FF9"/>
    <w:rsid w:val="001501C2"/>
    <w:rsid w:val="00151133"/>
    <w:rsid w:val="00151252"/>
    <w:rsid w:val="001514B7"/>
    <w:rsid w:val="00151BA7"/>
    <w:rsid w:val="00154925"/>
    <w:rsid w:val="00155258"/>
    <w:rsid w:val="00155859"/>
    <w:rsid w:val="00156D4D"/>
    <w:rsid w:val="00157050"/>
    <w:rsid w:val="001570C1"/>
    <w:rsid w:val="001575B3"/>
    <w:rsid w:val="00160D47"/>
    <w:rsid w:val="00161D51"/>
    <w:rsid w:val="001625A7"/>
    <w:rsid w:val="00162A11"/>
    <w:rsid w:val="00163C45"/>
    <w:rsid w:val="00165C84"/>
    <w:rsid w:val="00166A82"/>
    <w:rsid w:val="00171036"/>
    <w:rsid w:val="00172B63"/>
    <w:rsid w:val="00173455"/>
    <w:rsid w:val="00174269"/>
    <w:rsid w:val="00175C53"/>
    <w:rsid w:val="001800C1"/>
    <w:rsid w:val="001802BE"/>
    <w:rsid w:val="00180D0F"/>
    <w:rsid w:val="00183311"/>
    <w:rsid w:val="0018333C"/>
    <w:rsid w:val="00183F1F"/>
    <w:rsid w:val="00192434"/>
    <w:rsid w:val="00197339"/>
    <w:rsid w:val="001A0A60"/>
    <w:rsid w:val="001A23A5"/>
    <w:rsid w:val="001A550E"/>
    <w:rsid w:val="001A56D9"/>
    <w:rsid w:val="001A6138"/>
    <w:rsid w:val="001A63B1"/>
    <w:rsid w:val="001A68B1"/>
    <w:rsid w:val="001A6BBE"/>
    <w:rsid w:val="001A6F97"/>
    <w:rsid w:val="001B0D06"/>
    <w:rsid w:val="001B3738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D56EC"/>
    <w:rsid w:val="001D5A67"/>
    <w:rsid w:val="001D6B02"/>
    <w:rsid w:val="001E2E2E"/>
    <w:rsid w:val="001E382F"/>
    <w:rsid w:val="001E45FC"/>
    <w:rsid w:val="001E5460"/>
    <w:rsid w:val="001E7697"/>
    <w:rsid w:val="001F25DC"/>
    <w:rsid w:val="001F3965"/>
    <w:rsid w:val="001F6A6B"/>
    <w:rsid w:val="001F6E0C"/>
    <w:rsid w:val="001F7419"/>
    <w:rsid w:val="001F7544"/>
    <w:rsid w:val="00204176"/>
    <w:rsid w:val="0020734A"/>
    <w:rsid w:val="002126A7"/>
    <w:rsid w:val="00214D4D"/>
    <w:rsid w:val="0021626D"/>
    <w:rsid w:val="00216ED8"/>
    <w:rsid w:val="00217EC0"/>
    <w:rsid w:val="00220701"/>
    <w:rsid w:val="00220DC9"/>
    <w:rsid w:val="00223411"/>
    <w:rsid w:val="00225418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5593"/>
    <w:rsid w:val="0024692C"/>
    <w:rsid w:val="00247A2B"/>
    <w:rsid w:val="00251463"/>
    <w:rsid w:val="00251551"/>
    <w:rsid w:val="002541F1"/>
    <w:rsid w:val="002626DF"/>
    <w:rsid w:val="00266678"/>
    <w:rsid w:val="00266E38"/>
    <w:rsid w:val="002672F9"/>
    <w:rsid w:val="002673DC"/>
    <w:rsid w:val="00267C12"/>
    <w:rsid w:val="00270F7A"/>
    <w:rsid w:val="002714A9"/>
    <w:rsid w:val="00276037"/>
    <w:rsid w:val="00282779"/>
    <w:rsid w:val="0028312A"/>
    <w:rsid w:val="00283BBE"/>
    <w:rsid w:val="00285B60"/>
    <w:rsid w:val="00287A05"/>
    <w:rsid w:val="002908B7"/>
    <w:rsid w:val="00290A2E"/>
    <w:rsid w:val="00290B9E"/>
    <w:rsid w:val="00290D91"/>
    <w:rsid w:val="00293885"/>
    <w:rsid w:val="002950B0"/>
    <w:rsid w:val="0029646C"/>
    <w:rsid w:val="00296833"/>
    <w:rsid w:val="002970FA"/>
    <w:rsid w:val="002A1BAD"/>
    <w:rsid w:val="002A715F"/>
    <w:rsid w:val="002B0E60"/>
    <w:rsid w:val="002B1961"/>
    <w:rsid w:val="002B2794"/>
    <w:rsid w:val="002B2E56"/>
    <w:rsid w:val="002B3315"/>
    <w:rsid w:val="002B4BD3"/>
    <w:rsid w:val="002B773A"/>
    <w:rsid w:val="002C1049"/>
    <w:rsid w:val="002C1FD3"/>
    <w:rsid w:val="002C2364"/>
    <w:rsid w:val="002C241F"/>
    <w:rsid w:val="002C2F6B"/>
    <w:rsid w:val="002C44E0"/>
    <w:rsid w:val="002C7265"/>
    <w:rsid w:val="002E1277"/>
    <w:rsid w:val="002E24F5"/>
    <w:rsid w:val="002E3384"/>
    <w:rsid w:val="002E37F7"/>
    <w:rsid w:val="002E4603"/>
    <w:rsid w:val="002F06A1"/>
    <w:rsid w:val="002F1523"/>
    <w:rsid w:val="002F20DA"/>
    <w:rsid w:val="002F52F0"/>
    <w:rsid w:val="002F79FC"/>
    <w:rsid w:val="002F7C64"/>
    <w:rsid w:val="00302C11"/>
    <w:rsid w:val="00303638"/>
    <w:rsid w:val="00304CCB"/>
    <w:rsid w:val="003066A5"/>
    <w:rsid w:val="00311219"/>
    <w:rsid w:val="00312A7C"/>
    <w:rsid w:val="00312F93"/>
    <w:rsid w:val="00321E59"/>
    <w:rsid w:val="00326079"/>
    <w:rsid w:val="00327FB8"/>
    <w:rsid w:val="0033105A"/>
    <w:rsid w:val="00331F6E"/>
    <w:rsid w:val="00341070"/>
    <w:rsid w:val="00342580"/>
    <w:rsid w:val="00343FCA"/>
    <w:rsid w:val="00344173"/>
    <w:rsid w:val="003449AD"/>
    <w:rsid w:val="003477BB"/>
    <w:rsid w:val="00350E8D"/>
    <w:rsid w:val="00353F3F"/>
    <w:rsid w:val="00354F1B"/>
    <w:rsid w:val="0036188A"/>
    <w:rsid w:val="00362703"/>
    <w:rsid w:val="003631A3"/>
    <w:rsid w:val="003632FB"/>
    <w:rsid w:val="003674CD"/>
    <w:rsid w:val="00371DD6"/>
    <w:rsid w:val="00371E72"/>
    <w:rsid w:val="00372A29"/>
    <w:rsid w:val="00372FAA"/>
    <w:rsid w:val="00373048"/>
    <w:rsid w:val="003730D6"/>
    <w:rsid w:val="0037629D"/>
    <w:rsid w:val="003808D1"/>
    <w:rsid w:val="0038325A"/>
    <w:rsid w:val="00385D05"/>
    <w:rsid w:val="00387F09"/>
    <w:rsid w:val="003904A7"/>
    <w:rsid w:val="00391370"/>
    <w:rsid w:val="003963EA"/>
    <w:rsid w:val="003964AD"/>
    <w:rsid w:val="003968C8"/>
    <w:rsid w:val="003A0EF2"/>
    <w:rsid w:val="003A15A7"/>
    <w:rsid w:val="003A3C8A"/>
    <w:rsid w:val="003A5A81"/>
    <w:rsid w:val="003A5CD2"/>
    <w:rsid w:val="003B1D6F"/>
    <w:rsid w:val="003B2132"/>
    <w:rsid w:val="003B23BD"/>
    <w:rsid w:val="003B7B77"/>
    <w:rsid w:val="003C5D18"/>
    <w:rsid w:val="003D0C92"/>
    <w:rsid w:val="003D1258"/>
    <w:rsid w:val="003D13A1"/>
    <w:rsid w:val="003D3E69"/>
    <w:rsid w:val="003D3FCA"/>
    <w:rsid w:val="003D55AE"/>
    <w:rsid w:val="003D5A18"/>
    <w:rsid w:val="003D6BC5"/>
    <w:rsid w:val="003E2E86"/>
    <w:rsid w:val="003E35B1"/>
    <w:rsid w:val="003E3AD4"/>
    <w:rsid w:val="003E4231"/>
    <w:rsid w:val="003E4BAF"/>
    <w:rsid w:val="003F06AB"/>
    <w:rsid w:val="003F28A1"/>
    <w:rsid w:val="003F2BC4"/>
    <w:rsid w:val="003F495C"/>
    <w:rsid w:val="003F6553"/>
    <w:rsid w:val="003F6CD3"/>
    <w:rsid w:val="003F6F5D"/>
    <w:rsid w:val="003F79FC"/>
    <w:rsid w:val="0040343D"/>
    <w:rsid w:val="004047A7"/>
    <w:rsid w:val="004106D7"/>
    <w:rsid w:val="00410EC8"/>
    <w:rsid w:val="00411639"/>
    <w:rsid w:val="004158E2"/>
    <w:rsid w:val="0041611C"/>
    <w:rsid w:val="00420F4B"/>
    <w:rsid w:val="00423512"/>
    <w:rsid w:val="0042663D"/>
    <w:rsid w:val="00430C04"/>
    <w:rsid w:val="00434BF8"/>
    <w:rsid w:val="00437185"/>
    <w:rsid w:val="00441427"/>
    <w:rsid w:val="00441553"/>
    <w:rsid w:val="00441E8C"/>
    <w:rsid w:val="004438DA"/>
    <w:rsid w:val="0044496C"/>
    <w:rsid w:val="00446AF7"/>
    <w:rsid w:val="00447DE5"/>
    <w:rsid w:val="004502D6"/>
    <w:rsid w:val="00455E74"/>
    <w:rsid w:val="004565EC"/>
    <w:rsid w:val="00461F7D"/>
    <w:rsid w:val="004638DD"/>
    <w:rsid w:val="00463B76"/>
    <w:rsid w:val="0046414B"/>
    <w:rsid w:val="00466518"/>
    <w:rsid w:val="00471DA2"/>
    <w:rsid w:val="00473C79"/>
    <w:rsid w:val="00476DA4"/>
    <w:rsid w:val="00481251"/>
    <w:rsid w:val="004830CA"/>
    <w:rsid w:val="0048313C"/>
    <w:rsid w:val="004831AA"/>
    <w:rsid w:val="00485C35"/>
    <w:rsid w:val="00491B0F"/>
    <w:rsid w:val="00493D50"/>
    <w:rsid w:val="00495990"/>
    <w:rsid w:val="00496556"/>
    <w:rsid w:val="004965E7"/>
    <w:rsid w:val="004A1390"/>
    <w:rsid w:val="004A14D0"/>
    <w:rsid w:val="004B054F"/>
    <w:rsid w:val="004B6F5E"/>
    <w:rsid w:val="004C01EC"/>
    <w:rsid w:val="004C1297"/>
    <w:rsid w:val="004C25CF"/>
    <w:rsid w:val="004C329E"/>
    <w:rsid w:val="004C5F04"/>
    <w:rsid w:val="004C7BAF"/>
    <w:rsid w:val="004D1223"/>
    <w:rsid w:val="004D2A1B"/>
    <w:rsid w:val="004D4967"/>
    <w:rsid w:val="004D5533"/>
    <w:rsid w:val="004D5B6A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3706"/>
    <w:rsid w:val="004F6E21"/>
    <w:rsid w:val="004F77E1"/>
    <w:rsid w:val="005005B4"/>
    <w:rsid w:val="00500799"/>
    <w:rsid w:val="00501B62"/>
    <w:rsid w:val="005030EA"/>
    <w:rsid w:val="00503FF0"/>
    <w:rsid w:val="00505AFE"/>
    <w:rsid w:val="00506779"/>
    <w:rsid w:val="005071E0"/>
    <w:rsid w:val="0051484C"/>
    <w:rsid w:val="00515C78"/>
    <w:rsid w:val="00516150"/>
    <w:rsid w:val="00516AAF"/>
    <w:rsid w:val="00520C01"/>
    <w:rsid w:val="00523570"/>
    <w:rsid w:val="00525949"/>
    <w:rsid w:val="00531B53"/>
    <w:rsid w:val="00534D04"/>
    <w:rsid w:val="005353F4"/>
    <w:rsid w:val="00536A3D"/>
    <w:rsid w:val="0053761E"/>
    <w:rsid w:val="005411CB"/>
    <w:rsid w:val="00542227"/>
    <w:rsid w:val="005434A3"/>
    <w:rsid w:val="00543A88"/>
    <w:rsid w:val="00553736"/>
    <w:rsid w:val="00554566"/>
    <w:rsid w:val="00554CFA"/>
    <w:rsid w:val="00561006"/>
    <w:rsid w:val="00567235"/>
    <w:rsid w:val="00577CAF"/>
    <w:rsid w:val="00581719"/>
    <w:rsid w:val="00582591"/>
    <w:rsid w:val="00584062"/>
    <w:rsid w:val="005848DB"/>
    <w:rsid w:val="00585A4C"/>
    <w:rsid w:val="00587F29"/>
    <w:rsid w:val="00590895"/>
    <w:rsid w:val="005924C4"/>
    <w:rsid w:val="00592BC8"/>
    <w:rsid w:val="00594747"/>
    <w:rsid w:val="005A0A04"/>
    <w:rsid w:val="005A1808"/>
    <w:rsid w:val="005B1046"/>
    <w:rsid w:val="005B1392"/>
    <w:rsid w:val="005B1C81"/>
    <w:rsid w:val="005B3C61"/>
    <w:rsid w:val="005B51AB"/>
    <w:rsid w:val="005B55E8"/>
    <w:rsid w:val="005B7A14"/>
    <w:rsid w:val="005B7D0A"/>
    <w:rsid w:val="005C5086"/>
    <w:rsid w:val="005D0574"/>
    <w:rsid w:val="005E0690"/>
    <w:rsid w:val="005E38BC"/>
    <w:rsid w:val="005E4659"/>
    <w:rsid w:val="005E5127"/>
    <w:rsid w:val="005E5D14"/>
    <w:rsid w:val="005E66DE"/>
    <w:rsid w:val="005E73D5"/>
    <w:rsid w:val="005E7B4E"/>
    <w:rsid w:val="005E7D14"/>
    <w:rsid w:val="005F0EF4"/>
    <w:rsid w:val="005F1A7F"/>
    <w:rsid w:val="005F7C35"/>
    <w:rsid w:val="00601691"/>
    <w:rsid w:val="006018AC"/>
    <w:rsid w:val="0060423E"/>
    <w:rsid w:val="00605450"/>
    <w:rsid w:val="0060697E"/>
    <w:rsid w:val="006070F9"/>
    <w:rsid w:val="00612308"/>
    <w:rsid w:val="00617376"/>
    <w:rsid w:val="006334DD"/>
    <w:rsid w:val="00636B0C"/>
    <w:rsid w:val="006416FB"/>
    <w:rsid w:val="006417F5"/>
    <w:rsid w:val="00642562"/>
    <w:rsid w:val="00643A3C"/>
    <w:rsid w:val="006445C9"/>
    <w:rsid w:val="00645CBB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331A"/>
    <w:rsid w:val="00695219"/>
    <w:rsid w:val="00696933"/>
    <w:rsid w:val="00697856"/>
    <w:rsid w:val="00697B41"/>
    <w:rsid w:val="006A4752"/>
    <w:rsid w:val="006A4A61"/>
    <w:rsid w:val="006A7899"/>
    <w:rsid w:val="006A7C74"/>
    <w:rsid w:val="006B0C6E"/>
    <w:rsid w:val="006B12BE"/>
    <w:rsid w:val="006B3F2C"/>
    <w:rsid w:val="006B5711"/>
    <w:rsid w:val="006B7DDA"/>
    <w:rsid w:val="006C21F1"/>
    <w:rsid w:val="006C5A40"/>
    <w:rsid w:val="006D03C0"/>
    <w:rsid w:val="006D19F8"/>
    <w:rsid w:val="006D1C51"/>
    <w:rsid w:val="006D652A"/>
    <w:rsid w:val="006D6A03"/>
    <w:rsid w:val="006D7305"/>
    <w:rsid w:val="006E0F9F"/>
    <w:rsid w:val="006E16F4"/>
    <w:rsid w:val="006E189C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703BC0"/>
    <w:rsid w:val="00705AA4"/>
    <w:rsid w:val="0070650B"/>
    <w:rsid w:val="00710871"/>
    <w:rsid w:val="00712093"/>
    <w:rsid w:val="00714110"/>
    <w:rsid w:val="00714A05"/>
    <w:rsid w:val="0072099C"/>
    <w:rsid w:val="007218A6"/>
    <w:rsid w:val="00724147"/>
    <w:rsid w:val="0072588E"/>
    <w:rsid w:val="00726505"/>
    <w:rsid w:val="007273E9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10D"/>
    <w:rsid w:val="00753EE6"/>
    <w:rsid w:val="007541B4"/>
    <w:rsid w:val="00754B2A"/>
    <w:rsid w:val="0075637A"/>
    <w:rsid w:val="00763C92"/>
    <w:rsid w:val="00766705"/>
    <w:rsid w:val="00771B49"/>
    <w:rsid w:val="007731A7"/>
    <w:rsid w:val="00776934"/>
    <w:rsid w:val="00780E21"/>
    <w:rsid w:val="0078177F"/>
    <w:rsid w:val="00786F27"/>
    <w:rsid w:val="007877E0"/>
    <w:rsid w:val="00790760"/>
    <w:rsid w:val="00791FFC"/>
    <w:rsid w:val="00792AA2"/>
    <w:rsid w:val="007A04C8"/>
    <w:rsid w:val="007A04D2"/>
    <w:rsid w:val="007A240D"/>
    <w:rsid w:val="007A2493"/>
    <w:rsid w:val="007A3018"/>
    <w:rsid w:val="007A3A38"/>
    <w:rsid w:val="007A4FC3"/>
    <w:rsid w:val="007A6ADC"/>
    <w:rsid w:val="007B2E7A"/>
    <w:rsid w:val="007B36E9"/>
    <w:rsid w:val="007B4255"/>
    <w:rsid w:val="007B4878"/>
    <w:rsid w:val="007B63C1"/>
    <w:rsid w:val="007C2561"/>
    <w:rsid w:val="007C2F73"/>
    <w:rsid w:val="007C60C7"/>
    <w:rsid w:val="007C7316"/>
    <w:rsid w:val="007D01EE"/>
    <w:rsid w:val="007D349B"/>
    <w:rsid w:val="007D3C3B"/>
    <w:rsid w:val="007D3C4D"/>
    <w:rsid w:val="007D6CCA"/>
    <w:rsid w:val="007D7387"/>
    <w:rsid w:val="007E5BF6"/>
    <w:rsid w:val="007E604D"/>
    <w:rsid w:val="007E613F"/>
    <w:rsid w:val="007E6483"/>
    <w:rsid w:val="007E7290"/>
    <w:rsid w:val="007E760D"/>
    <w:rsid w:val="007F2AF1"/>
    <w:rsid w:val="007F33CC"/>
    <w:rsid w:val="007F48E3"/>
    <w:rsid w:val="007F6BCD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E97"/>
    <w:rsid w:val="0082144F"/>
    <w:rsid w:val="0082595A"/>
    <w:rsid w:val="00827D70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4366C"/>
    <w:rsid w:val="0084731D"/>
    <w:rsid w:val="00850DCA"/>
    <w:rsid w:val="008518E2"/>
    <w:rsid w:val="00851CB0"/>
    <w:rsid w:val="0085316F"/>
    <w:rsid w:val="0085576F"/>
    <w:rsid w:val="00861002"/>
    <w:rsid w:val="0086120D"/>
    <w:rsid w:val="008638AD"/>
    <w:rsid w:val="00863FE7"/>
    <w:rsid w:val="008712A2"/>
    <w:rsid w:val="00872454"/>
    <w:rsid w:val="00873ED4"/>
    <w:rsid w:val="00876B48"/>
    <w:rsid w:val="00876CCF"/>
    <w:rsid w:val="00877658"/>
    <w:rsid w:val="00880B6C"/>
    <w:rsid w:val="008831F7"/>
    <w:rsid w:val="008849B0"/>
    <w:rsid w:val="008859AF"/>
    <w:rsid w:val="0088749B"/>
    <w:rsid w:val="008967EA"/>
    <w:rsid w:val="00896D69"/>
    <w:rsid w:val="00897EAB"/>
    <w:rsid w:val="008A09D8"/>
    <w:rsid w:val="008A112D"/>
    <w:rsid w:val="008A1856"/>
    <w:rsid w:val="008A275D"/>
    <w:rsid w:val="008A28EE"/>
    <w:rsid w:val="008A4FB2"/>
    <w:rsid w:val="008A504E"/>
    <w:rsid w:val="008A521F"/>
    <w:rsid w:val="008A54C5"/>
    <w:rsid w:val="008A7E4D"/>
    <w:rsid w:val="008B5D4C"/>
    <w:rsid w:val="008B7F0C"/>
    <w:rsid w:val="008C0B53"/>
    <w:rsid w:val="008C215D"/>
    <w:rsid w:val="008C4660"/>
    <w:rsid w:val="008C4C53"/>
    <w:rsid w:val="008D09DC"/>
    <w:rsid w:val="008D0BF2"/>
    <w:rsid w:val="008D4D92"/>
    <w:rsid w:val="008D697D"/>
    <w:rsid w:val="008E0B73"/>
    <w:rsid w:val="008E126B"/>
    <w:rsid w:val="008E1AC5"/>
    <w:rsid w:val="008E2C5E"/>
    <w:rsid w:val="008E4C7C"/>
    <w:rsid w:val="008E7094"/>
    <w:rsid w:val="008F1164"/>
    <w:rsid w:val="008F1C87"/>
    <w:rsid w:val="008F4219"/>
    <w:rsid w:val="008F46BE"/>
    <w:rsid w:val="008F48FA"/>
    <w:rsid w:val="00913F03"/>
    <w:rsid w:val="009148F2"/>
    <w:rsid w:val="00916F73"/>
    <w:rsid w:val="00922280"/>
    <w:rsid w:val="0092461D"/>
    <w:rsid w:val="009247EF"/>
    <w:rsid w:val="00925961"/>
    <w:rsid w:val="009261BF"/>
    <w:rsid w:val="0092643F"/>
    <w:rsid w:val="00926BC8"/>
    <w:rsid w:val="0092732B"/>
    <w:rsid w:val="00931539"/>
    <w:rsid w:val="00941985"/>
    <w:rsid w:val="00942A3F"/>
    <w:rsid w:val="00943FFD"/>
    <w:rsid w:val="00944453"/>
    <w:rsid w:val="009453FB"/>
    <w:rsid w:val="009454F1"/>
    <w:rsid w:val="009457C2"/>
    <w:rsid w:val="00945C68"/>
    <w:rsid w:val="00955739"/>
    <w:rsid w:val="0096270C"/>
    <w:rsid w:val="00962F25"/>
    <w:rsid w:val="00964391"/>
    <w:rsid w:val="00964BBA"/>
    <w:rsid w:val="00965A0F"/>
    <w:rsid w:val="0097096B"/>
    <w:rsid w:val="00972418"/>
    <w:rsid w:val="0097394C"/>
    <w:rsid w:val="0097670D"/>
    <w:rsid w:val="00976DB8"/>
    <w:rsid w:val="0098001A"/>
    <w:rsid w:val="009811F1"/>
    <w:rsid w:val="00984D44"/>
    <w:rsid w:val="00985AEE"/>
    <w:rsid w:val="00993082"/>
    <w:rsid w:val="009A063F"/>
    <w:rsid w:val="009A0CFE"/>
    <w:rsid w:val="009A32B6"/>
    <w:rsid w:val="009A678C"/>
    <w:rsid w:val="009B168A"/>
    <w:rsid w:val="009B1EC5"/>
    <w:rsid w:val="009B236D"/>
    <w:rsid w:val="009B3C48"/>
    <w:rsid w:val="009B4C41"/>
    <w:rsid w:val="009B6F0C"/>
    <w:rsid w:val="009B7B20"/>
    <w:rsid w:val="009C0B84"/>
    <w:rsid w:val="009C3D6E"/>
    <w:rsid w:val="009C5B8B"/>
    <w:rsid w:val="009C74A2"/>
    <w:rsid w:val="009C7B57"/>
    <w:rsid w:val="009D22EC"/>
    <w:rsid w:val="009D300F"/>
    <w:rsid w:val="009D4342"/>
    <w:rsid w:val="009D48F0"/>
    <w:rsid w:val="009D5B4E"/>
    <w:rsid w:val="009D5E28"/>
    <w:rsid w:val="009D5F49"/>
    <w:rsid w:val="009D75C2"/>
    <w:rsid w:val="009E0337"/>
    <w:rsid w:val="009E0CAB"/>
    <w:rsid w:val="009F65B2"/>
    <w:rsid w:val="009F6B12"/>
    <w:rsid w:val="00A004B4"/>
    <w:rsid w:val="00A02BBA"/>
    <w:rsid w:val="00A03915"/>
    <w:rsid w:val="00A061CE"/>
    <w:rsid w:val="00A06705"/>
    <w:rsid w:val="00A13E94"/>
    <w:rsid w:val="00A13ED0"/>
    <w:rsid w:val="00A15BCB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33E47"/>
    <w:rsid w:val="00A348C8"/>
    <w:rsid w:val="00A35912"/>
    <w:rsid w:val="00A40E51"/>
    <w:rsid w:val="00A45D7D"/>
    <w:rsid w:val="00A45EEF"/>
    <w:rsid w:val="00A467A0"/>
    <w:rsid w:val="00A575F1"/>
    <w:rsid w:val="00A62F27"/>
    <w:rsid w:val="00A66853"/>
    <w:rsid w:val="00A66DAA"/>
    <w:rsid w:val="00A700AE"/>
    <w:rsid w:val="00A70D2A"/>
    <w:rsid w:val="00A7291A"/>
    <w:rsid w:val="00A775E1"/>
    <w:rsid w:val="00A940E2"/>
    <w:rsid w:val="00A947BA"/>
    <w:rsid w:val="00A975E8"/>
    <w:rsid w:val="00A978CB"/>
    <w:rsid w:val="00AA25E9"/>
    <w:rsid w:val="00AA72A8"/>
    <w:rsid w:val="00AB0994"/>
    <w:rsid w:val="00AC2280"/>
    <w:rsid w:val="00AC57D5"/>
    <w:rsid w:val="00AC6E08"/>
    <w:rsid w:val="00AD02A8"/>
    <w:rsid w:val="00AD1917"/>
    <w:rsid w:val="00AD1B14"/>
    <w:rsid w:val="00AD3411"/>
    <w:rsid w:val="00AD3509"/>
    <w:rsid w:val="00AD4380"/>
    <w:rsid w:val="00AD5189"/>
    <w:rsid w:val="00AD5E57"/>
    <w:rsid w:val="00AE188B"/>
    <w:rsid w:val="00AE2299"/>
    <w:rsid w:val="00AE3233"/>
    <w:rsid w:val="00AE3644"/>
    <w:rsid w:val="00AE3DE4"/>
    <w:rsid w:val="00AE4022"/>
    <w:rsid w:val="00AE5A1E"/>
    <w:rsid w:val="00AE701F"/>
    <w:rsid w:val="00AF00F0"/>
    <w:rsid w:val="00AF10DA"/>
    <w:rsid w:val="00AF1F03"/>
    <w:rsid w:val="00AF301F"/>
    <w:rsid w:val="00AF413C"/>
    <w:rsid w:val="00AF42ED"/>
    <w:rsid w:val="00AF5459"/>
    <w:rsid w:val="00B01598"/>
    <w:rsid w:val="00B02AA8"/>
    <w:rsid w:val="00B07116"/>
    <w:rsid w:val="00B12649"/>
    <w:rsid w:val="00B1406A"/>
    <w:rsid w:val="00B14C83"/>
    <w:rsid w:val="00B14EE5"/>
    <w:rsid w:val="00B14F7A"/>
    <w:rsid w:val="00B160C5"/>
    <w:rsid w:val="00B169DD"/>
    <w:rsid w:val="00B23BE8"/>
    <w:rsid w:val="00B263D1"/>
    <w:rsid w:val="00B3447E"/>
    <w:rsid w:val="00B3658F"/>
    <w:rsid w:val="00B36CEF"/>
    <w:rsid w:val="00B37B9A"/>
    <w:rsid w:val="00B37FEB"/>
    <w:rsid w:val="00B4087B"/>
    <w:rsid w:val="00B42661"/>
    <w:rsid w:val="00B43EEF"/>
    <w:rsid w:val="00B451B6"/>
    <w:rsid w:val="00B45DCA"/>
    <w:rsid w:val="00B46D34"/>
    <w:rsid w:val="00B51E9F"/>
    <w:rsid w:val="00B536C8"/>
    <w:rsid w:val="00B56EDA"/>
    <w:rsid w:val="00B56FC1"/>
    <w:rsid w:val="00B617B0"/>
    <w:rsid w:val="00B64469"/>
    <w:rsid w:val="00B65EBF"/>
    <w:rsid w:val="00B65EF5"/>
    <w:rsid w:val="00B713E6"/>
    <w:rsid w:val="00B729D7"/>
    <w:rsid w:val="00B72FBD"/>
    <w:rsid w:val="00B757EC"/>
    <w:rsid w:val="00B77199"/>
    <w:rsid w:val="00B807AE"/>
    <w:rsid w:val="00B810F5"/>
    <w:rsid w:val="00B825B4"/>
    <w:rsid w:val="00B853CA"/>
    <w:rsid w:val="00B86CE6"/>
    <w:rsid w:val="00B9248D"/>
    <w:rsid w:val="00B930C4"/>
    <w:rsid w:val="00B94867"/>
    <w:rsid w:val="00BA48B5"/>
    <w:rsid w:val="00BA4C45"/>
    <w:rsid w:val="00BA79AF"/>
    <w:rsid w:val="00BA7C55"/>
    <w:rsid w:val="00BB28FA"/>
    <w:rsid w:val="00BB62FB"/>
    <w:rsid w:val="00BC0D71"/>
    <w:rsid w:val="00BC0F37"/>
    <w:rsid w:val="00BC29CA"/>
    <w:rsid w:val="00BC2B19"/>
    <w:rsid w:val="00BD3C63"/>
    <w:rsid w:val="00BD4277"/>
    <w:rsid w:val="00BD763F"/>
    <w:rsid w:val="00BE12CF"/>
    <w:rsid w:val="00BE154B"/>
    <w:rsid w:val="00BE209B"/>
    <w:rsid w:val="00BE3501"/>
    <w:rsid w:val="00BE3D52"/>
    <w:rsid w:val="00BE5248"/>
    <w:rsid w:val="00BE5A9E"/>
    <w:rsid w:val="00BE782A"/>
    <w:rsid w:val="00BF1B4A"/>
    <w:rsid w:val="00BF254D"/>
    <w:rsid w:val="00BF3F82"/>
    <w:rsid w:val="00BF4708"/>
    <w:rsid w:val="00BF4F81"/>
    <w:rsid w:val="00BF781C"/>
    <w:rsid w:val="00C026F7"/>
    <w:rsid w:val="00C0350D"/>
    <w:rsid w:val="00C0352C"/>
    <w:rsid w:val="00C03613"/>
    <w:rsid w:val="00C061BC"/>
    <w:rsid w:val="00C06BF3"/>
    <w:rsid w:val="00C07AE6"/>
    <w:rsid w:val="00C10A1E"/>
    <w:rsid w:val="00C10D22"/>
    <w:rsid w:val="00C11E12"/>
    <w:rsid w:val="00C11FB0"/>
    <w:rsid w:val="00C121CC"/>
    <w:rsid w:val="00C12945"/>
    <w:rsid w:val="00C16135"/>
    <w:rsid w:val="00C16256"/>
    <w:rsid w:val="00C162BB"/>
    <w:rsid w:val="00C21E72"/>
    <w:rsid w:val="00C241C9"/>
    <w:rsid w:val="00C254C9"/>
    <w:rsid w:val="00C2699D"/>
    <w:rsid w:val="00C3443D"/>
    <w:rsid w:val="00C35C63"/>
    <w:rsid w:val="00C36675"/>
    <w:rsid w:val="00C40656"/>
    <w:rsid w:val="00C419C1"/>
    <w:rsid w:val="00C430A4"/>
    <w:rsid w:val="00C442F4"/>
    <w:rsid w:val="00C47B6E"/>
    <w:rsid w:val="00C47F87"/>
    <w:rsid w:val="00C510BE"/>
    <w:rsid w:val="00C51B48"/>
    <w:rsid w:val="00C53B69"/>
    <w:rsid w:val="00C53EC5"/>
    <w:rsid w:val="00C54435"/>
    <w:rsid w:val="00C57E55"/>
    <w:rsid w:val="00C601D1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BB5"/>
    <w:rsid w:val="00C74D9E"/>
    <w:rsid w:val="00C764C5"/>
    <w:rsid w:val="00C76CC9"/>
    <w:rsid w:val="00C77B8A"/>
    <w:rsid w:val="00C80DC8"/>
    <w:rsid w:val="00C817E2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716C"/>
    <w:rsid w:val="00C9765C"/>
    <w:rsid w:val="00CA2FC0"/>
    <w:rsid w:val="00CA339C"/>
    <w:rsid w:val="00CA4E08"/>
    <w:rsid w:val="00CA5161"/>
    <w:rsid w:val="00CA5881"/>
    <w:rsid w:val="00CA58D2"/>
    <w:rsid w:val="00CA63D0"/>
    <w:rsid w:val="00CB02CF"/>
    <w:rsid w:val="00CB085B"/>
    <w:rsid w:val="00CB28FB"/>
    <w:rsid w:val="00CB6EA3"/>
    <w:rsid w:val="00CC0D92"/>
    <w:rsid w:val="00CC3F47"/>
    <w:rsid w:val="00CC4652"/>
    <w:rsid w:val="00CC47DE"/>
    <w:rsid w:val="00CD3D9F"/>
    <w:rsid w:val="00CD6618"/>
    <w:rsid w:val="00CE3479"/>
    <w:rsid w:val="00CE3540"/>
    <w:rsid w:val="00CE3A08"/>
    <w:rsid w:val="00CE656E"/>
    <w:rsid w:val="00CE6BD2"/>
    <w:rsid w:val="00CE7293"/>
    <w:rsid w:val="00CE7709"/>
    <w:rsid w:val="00CF3342"/>
    <w:rsid w:val="00CF36EF"/>
    <w:rsid w:val="00D00B1D"/>
    <w:rsid w:val="00D01652"/>
    <w:rsid w:val="00D02C8E"/>
    <w:rsid w:val="00D03CA1"/>
    <w:rsid w:val="00D0428C"/>
    <w:rsid w:val="00D07290"/>
    <w:rsid w:val="00D12314"/>
    <w:rsid w:val="00D22E32"/>
    <w:rsid w:val="00D250D6"/>
    <w:rsid w:val="00D31D52"/>
    <w:rsid w:val="00D33AF4"/>
    <w:rsid w:val="00D3486C"/>
    <w:rsid w:val="00D357F4"/>
    <w:rsid w:val="00D35EE4"/>
    <w:rsid w:val="00D36422"/>
    <w:rsid w:val="00D37834"/>
    <w:rsid w:val="00D42034"/>
    <w:rsid w:val="00D46C6C"/>
    <w:rsid w:val="00D47940"/>
    <w:rsid w:val="00D50F1D"/>
    <w:rsid w:val="00D53155"/>
    <w:rsid w:val="00D549B4"/>
    <w:rsid w:val="00D563A0"/>
    <w:rsid w:val="00D566EE"/>
    <w:rsid w:val="00D57D69"/>
    <w:rsid w:val="00D62106"/>
    <w:rsid w:val="00D635A3"/>
    <w:rsid w:val="00D64F93"/>
    <w:rsid w:val="00D6500E"/>
    <w:rsid w:val="00D70F85"/>
    <w:rsid w:val="00D71E68"/>
    <w:rsid w:val="00D722DF"/>
    <w:rsid w:val="00D730CF"/>
    <w:rsid w:val="00D73283"/>
    <w:rsid w:val="00D73640"/>
    <w:rsid w:val="00D752D9"/>
    <w:rsid w:val="00D7614B"/>
    <w:rsid w:val="00D76238"/>
    <w:rsid w:val="00D770C6"/>
    <w:rsid w:val="00D8169E"/>
    <w:rsid w:val="00D8488E"/>
    <w:rsid w:val="00D85049"/>
    <w:rsid w:val="00D8643F"/>
    <w:rsid w:val="00D87D8A"/>
    <w:rsid w:val="00D91198"/>
    <w:rsid w:val="00D9193C"/>
    <w:rsid w:val="00D97C02"/>
    <w:rsid w:val="00DA0985"/>
    <w:rsid w:val="00DA13AA"/>
    <w:rsid w:val="00DA1947"/>
    <w:rsid w:val="00DA211A"/>
    <w:rsid w:val="00DA234E"/>
    <w:rsid w:val="00DA32DF"/>
    <w:rsid w:val="00DA4E1F"/>
    <w:rsid w:val="00DA77CB"/>
    <w:rsid w:val="00DB04AF"/>
    <w:rsid w:val="00DB1EEB"/>
    <w:rsid w:val="00DB6279"/>
    <w:rsid w:val="00DB6C45"/>
    <w:rsid w:val="00DC0F14"/>
    <w:rsid w:val="00DC22F2"/>
    <w:rsid w:val="00DC2524"/>
    <w:rsid w:val="00DC2751"/>
    <w:rsid w:val="00DC2969"/>
    <w:rsid w:val="00DC2DF1"/>
    <w:rsid w:val="00DC3760"/>
    <w:rsid w:val="00DC3FC7"/>
    <w:rsid w:val="00DC42C5"/>
    <w:rsid w:val="00DC56ED"/>
    <w:rsid w:val="00DC6AE3"/>
    <w:rsid w:val="00DD1826"/>
    <w:rsid w:val="00DD3B76"/>
    <w:rsid w:val="00DD5EC1"/>
    <w:rsid w:val="00DE006F"/>
    <w:rsid w:val="00DE111F"/>
    <w:rsid w:val="00DE2C5C"/>
    <w:rsid w:val="00DE3100"/>
    <w:rsid w:val="00DE495E"/>
    <w:rsid w:val="00DE51A2"/>
    <w:rsid w:val="00DE7639"/>
    <w:rsid w:val="00DF0074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F0E"/>
    <w:rsid w:val="00E176B9"/>
    <w:rsid w:val="00E22047"/>
    <w:rsid w:val="00E23B3E"/>
    <w:rsid w:val="00E23C9D"/>
    <w:rsid w:val="00E2455A"/>
    <w:rsid w:val="00E24807"/>
    <w:rsid w:val="00E24ED7"/>
    <w:rsid w:val="00E31469"/>
    <w:rsid w:val="00E339A5"/>
    <w:rsid w:val="00E4410F"/>
    <w:rsid w:val="00E45EAC"/>
    <w:rsid w:val="00E50936"/>
    <w:rsid w:val="00E515AE"/>
    <w:rsid w:val="00E52BFD"/>
    <w:rsid w:val="00E53FED"/>
    <w:rsid w:val="00E54A74"/>
    <w:rsid w:val="00E56371"/>
    <w:rsid w:val="00E56A21"/>
    <w:rsid w:val="00E56DB2"/>
    <w:rsid w:val="00E646AB"/>
    <w:rsid w:val="00E677BC"/>
    <w:rsid w:val="00E74010"/>
    <w:rsid w:val="00E75EB2"/>
    <w:rsid w:val="00E7658E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5422"/>
    <w:rsid w:val="00E96442"/>
    <w:rsid w:val="00E9711D"/>
    <w:rsid w:val="00EA0D39"/>
    <w:rsid w:val="00EA0F29"/>
    <w:rsid w:val="00EA1361"/>
    <w:rsid w:val="00EA1FF3"/>
    <w:rsid w:val="00EA206C"/>
    <w:rsid w:val="00EA2ABD"/>
    <w:rsid w:val="00EA427D"/>
    <w:rsid w:val="00EA4B53"/>
    <w:rsid w:val="00EB0EC2"/>
    <w:rsid w:val="00EB25BE"/>
    <w:rsid w:val="00EB76B4"/>
    <w:rsid w:val="00EB7986"/>
    <w:rsid w:val="00EC2802"/>
    <w:rsid w:val="00EC3587"/>
    <w:rsid w:val="00EC58B7"/>
    <w:rsid w:val="00EC7023"/>
    <w:rsid w:val="00EC78F9"/>
    <w:rsid w:val="00EC79A8"/>
    <w:rsid w:val="00ED1C9D"/>
    <w:rsid w:val="00ED4E00"/>
    <w:rsid w:val="00ED579A"/>
    <w:rsid w:val="00ED62CF"/>
    <w:rsid w:val="00ED723E"/>
    <w:rsid w:val="00EE1DDB"/>
    <w:rsid w:val="00EE2419"/>
    <w:rsid w:val="00EE40B5"/>
    <w:rsid w:val="00EE76A9"/>
    <w:rsid w:val="00EE7FB5"/>
    <w:rsid w:val="00EF3D97"/>
    <w:rsid w:val="00EF4A52"/>
    <w:rsid w:val="00EF55F6"/>
    <w:rsid w:val="00EF5D13"/>
    <w:rsid w:val="00EF7D4B"/>
    <w:rsid w:val="00F01C19"/>
    <w:rsid w:val="00F038AD"/>
    <w:rsid w:val="00F04FF3"/>
    <w:rsid w:val="00F0773F"/>
    <w:rsid w:val="00F07909"/>
    <w:rsid w:val="00F12974"/>
    <w:rsid w:val="00F1629E"/>
    <w:rsid w:val="00F27670"/>
    <w:rsid w:val="00F32D0D"/>
    <w:rsid w:val="00F3306D"/>
    <w:rsid w:val="00F34B3F"/>
    <w:rsid w:val="00F34F64"/>
    <w:rsid w:val="00F35BC9"/>
    <w:rsid w:val="00F36C84"/>
    <w:rsid w:val="00F437C0"/>
    <w:rsid w:val="00F451D3"/>
    <w:rsid w:val="00F46DA1"/>
    <w:rsid w:val="00F50D61"/>
    <w:rsid w:val="00F51E1D"/>
    <w:rsid w:val="00F55993"/>
    <w:rsid w:val="00F55F7B"/>
    <w:rsid w:val="00F56793"/>
    <w:rsid w:val="00F57CC0"/>
    <w:rsid w:val="00F613CC"/>
    <w:rsid w:val="00F622C9"/>
    <w:rsid w:val="00F62AE1"/>
    <w:rsid w:val="00F643C0"/>
    <w:rsid w:val="00F675E0"/>
    <w:rsid w:val="00F74593"/>
    <w:rsid w:val="00F74D8E"/>
    <w:rsid w:val="00F755A2"/>
    <w:rsid w:val="00F7656C"/>
    <w:rsid w:val="00F806D7"/>
    <w:rsid w:val="00F817D9"/>
    <w:rsid w:val="00F85660"/>
    <w:rsid w:val="00F8620E"/>
    <w:rsid w:val="00FA1374"/>
    <w:rsid w:val="00FA1A85"/>
    <w:rsid w:val="00FA3590"/>
    <w:rsid w:val="00FA3A55"/>
    <w:rsid w:val="00FA64EB"/>
    <w:rsid w:val="00FB0F7A"/>
    <w:rsid w:val="00FB59EE"/>
    <w:rsid w:val="00FB7118"/>
    <w:rsid w:val="00FB77EA"/>
    <w:rsid w:val="00FC0C6E"/>
    <w:rsid w:val="00FC6D6C"/>
    <w:rsid w:val="00FD298C"/>
    <w:rsid w:val="00FD5FB8"/>
    <w:rsid w:val="00FD63EA"/>
    <w:rsid w:val="00FD7011"/>
    <w:rsid w:val="00FE08C8"/>
    <w:rsid w:val="00FE4708"/>
    <w:rsid w:val="00FE481F"/>
    <w:rsid w:val="00FE4C04"/>
    <w:rsid w:val="00FE50C5"/>
    <w:rsid w:val="00FE5E23"/>
    <w:rsid w:val="00FE6EDF"/>
    <w:rsid w:val="00FE6F6C"/>
    <w:rsid w:val="00FF048E"/>
    <w:rsid w:val="00FF239C"/>
    <w:rsid w:val="00FF344B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2929"/>
    <o:shapelayout v:ext="edit">
      <o:idmap v:ext="edit" data="1"/>
    </o:shapelayout>
  </w:shapeDefaults>
  <w:decimalSymbol w:val=","/>
  <w:listSeparator w:val=";"/>
  <w15:docId w15:val="{7A33CDC3-FD33-4945-A505-0FC118663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A80">
    <w:name w:val="A8"/>
    <w:uiPriority w:val="99"/>
    <w:rsid w:val="00C35C63"/>
    <w:rPr>
      <w:rFonts w:cs="Myriad Pro Light"/>
      <w:color w:val="000000"/>
    </w:rPr>
  </w:style>
  <w:style w:type="paragraph" w:customStyle="1" w:styleId="generallist">
    <w:name w:val="general list"/>
    <w:basedOn w:val="a"/>
    <w:autoRedefine/>
    <w:qFormat/>
    <w:rsid w:val="00385D05"/>
    <w:pPr>
      <w:widowControl w:val="0"/>
      <w:numPr>
        <w:numId w:val="24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85D05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19">
    <w:name w:val="Pa19"/>
    <w:basedOn w:val="Default"/>
    <w:next w:val="Default"/>
    <w:uiPriority w:val="99"/>
    <w:rsid w:val="00DE495E"/>
    <w:pPr>
      <w:spacing w:line="141" w:lineRule="atLeast"/>
    </w:pPr>
    <w:rPr>
      <w:rFonts w:ascii="Myriad Pro" w:hAnsi="Myriad Pro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3.png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yperlink" Target="https://ru.wikipedia.org/wiki/%D0%A2%D0%B5%D0%BF%D0%BB%D0%BE%D0%B8%D0%B7%D0%BE%D0%BB%D1%8F%D1%86%D0%B8%D1%8F" TargetMode="External"/><Relationship Id="rId25" Type="http://schemas.openxmlformats.org/officeDocument/2006/relationships/image" Target="media/image9.png"/><Relationship Id="rId33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image" Target="media/image4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hyperlink" Target="mailto:cert@daichi.ru" TargetMode="Externa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31" Type="http://schemas.openxmlformats.org/officeDocument/2006/relationships/image" Target="media/image15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jpeg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153316-0C75-4A4F-A8FC-7C089D286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55C34C64</Template>
  <TotalTime>79</TotalTime>
  <Pages>27</Pages>
  <Words>5120</Words>
  <Characters>29189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63</cp:revision>
  <cp:lastPrinted>2021-03-26T08:29:00Z</cp:lastPrinted>
  <dcterms:created xsi:type="dcterms:W3CDTF">2022-04-08T09:17:00Z</dcterms:created>
  <dcterms:modified xsi:type="dcterms:W3CDTF">2023-04-13T06:51:00Z</dcterms:modified>
</cp:coreProperties>
</file>