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7C3DD8">
              <w:rPr>
                <w:b/>
                <w:sz w:val="22"/>
                <w:szCs w:val="22"/>
              </w:rPr>
              <w:t>.130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595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</w:tblGrid>
      <w:tr w:rsidR="00EB0EC2" w:rsidTr="00354F1B">
        <w:trPr>
          <w:jc w:val="center"/>
        </w:trPr>
        <w:tc>
          <w:tcPr>
            <w:tcW w:w="5954" w:type="dxa"/>
            <w:shd w:val="clear" w:color="auto" w:fill="auto"/>
          </w:tcPr>
          <w:p w:rsidR="00EB0EC2" w:rsidRPr="006F5E19" w:rsidRDefault="00C17CEC" w:rsidP="00936212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ВНУТРЕННИЕ</w:t>
            </w:r>
            <w:r w:rsidR="000E0F86" w:rsidRPr="000E0F86">
              <w:rPr>
                <w:b/>
                <w:szCs w:val="28"/>
              </w:rPr>
              <w:t xml:space="preserve"> БЛОКИ </w:t>
            </w:r>
            <w:r w:rsidR="00936212">
              <w:rPr>
                <w:b/>
                <w:szCs w:val="28"/>
              </w:rPr>
              <w:t>БЫТОВЫХ</w:t>
            </w:r>
            <w:r w:rsidR="000E0F86" w:rsidRPr="000E0F86">
              <w:rPr>
                <w:b/>
                <w:szCs w:val="28"/>
              </w:rPr>
              <w:t xml:space="preserve"> КОНДИЦИОНЕРОВ (СПЛИТ-СИСТЕМ), МОДЕЛЬНЫЙ РЯД </w:t>
            </w:r>
            <w:r w:rsidR="008E1386">
              <w:rPr>
                <w:b/>
                <w:szCs w:val="28"/>
                <w:lang w:val="en-US"/>
              </w:rPr>
              <w:t>A</w:t>
            </w:r>
            <w:r w:rsidR="000E4480">
              <w:rPr>
                <w:b/>
                <w:szCs w:val="28"/>
              </w:rPr>
              <w:t>TXP</w:t>
            </w:r>
            <w:r w:rsidR="000E4480" w:rsidRPr="000E4480">
              <w:rPr>
                <w:b/>
                <w:szCs w:val="28"/>
              </w:rPr>
              <w:t>_M</w:t>
            </w:r>
          </w:p>
        </w:tc>
      </w:tr>
      <w:tr w:rsidR="00EB0EC2" w:rsidTr="00354F1B">
        <w:trPr>
          <w:jc w:val="center"/>
        </w:trPr>
        <w:tc>
          <w:tcPr>
            <w:tcW w:w="5954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8E1386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A</w:t>
            </w:r>
            <w:r w:rsidR="000E4480">
              <w:rPr>
                <w:b/>
                <w:szCs w:val="28"/>
              </w:rPr>
              <w:t>TXP</w:t>
            </w:r>
            <w:r w:rsidR="000E4480" w:rsidRPr="000E4480">
              <w:rPr>
                <w:b/>
                <w:szCs w:val="28"/>
              </w:rPr>
              <w:t>_M</w:t>
            </w:r>
            <w:r w:rsidR="00A66DAA">
              <w:rPr>
                <w:b/>
                <w:szCs w:val="28"/>
              </w:rPr>
              <w:t>.</w:t>
            </w:r>
            <w:r w:rsidR="004A14D0" w:rsidRPr="004A14D0">
              <w:rPr>
                <w:b/>
                <w:szCs w:val="28"/>
              </w:rPr>
              <w:t>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B5D6E" w:rsidRDefault="00CB5D6E" w:rsidP="00C162BB">
      <w:pPr>
        <w:spacing w:line="360" w:lineRule="auto"/>
        <w:rPr>
          <w:szCs w:val="28"/>
        </w:rPr>
      </w:pPr>
    </w:p>
    <w:p w:rsidR="00CB5D6E" w:rsidRDefault="00CB5D6E" w:rsidP="00C162BB">
      <w:pPr>
        <w:spacing w:line="360" w:lineRule="auto"/>
        <w:rPr>
          <w:szCs w:val="28"/>
        </w:rPr>
      </w:pPr>
    </w:p>
    <w:p w:rsidR="00CB5D6E" w:rsidRPr="00C162BB" w:rsidRDefault="00CB5D6E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B825B4">
        <w:rPr>
          <w:sz w:val="22"/>
          <w:szCs w:val="22"/>
        </w:rPr>
        <w:t>2</w:t>
      </w:r>
      <w:r w:rsidR="003730D6">
        <w:rPr>
          <w:szCs w:val="28"/>
          <w:lang w:val="en-US"/>
        </w:rPr>
        <w:br w:type="page"/>
      </w:r>
    </w:p>
    <w:p w:rsidR="00810B70" w:rsidRPr="00611B27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611B27">
        <w:rPr>
          <w:b/>
          <w:sz w:val="22"/>
          <w:szCs w:val="22"/>
        </w:rPr>
        <w:lastRenderedPageBreak/>
        <w:t>СОДЕРЖАНИЕ</w:t>
      </w:r>
    </w:p>
    <w:p w:rsidR="00611B27" w:rsidRPr="00611B27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611B27">
        <w:rPr>
          <w:sz w:val="22"/>
          <w:szCs w:val="22"/>
        </w:rPr>
        <w:fldChar w:fldCharType="begin"/>
      </w:r>
      <w:r w:rsidRPr="00611B27">
        <w:rPr>
          <w:sz w:val="22"/>
          <w:szCs w:val="22"/>
        </w:rPr>
        <w:instrText xml:space="preserve"> TOC \o "1-3" \h \z \u </w:instrText>
      </w:r>
      <w:r w:rsidRPr="00611B27">
        <w:rPr>
          <w:sz w:val="22"/>
          <w:szCs w:val="22"/>
        </w:rPr>
        <w:fldChar w:fldCharType="separate"/>
      </w:r>
      <w:hyperlink w:anchor="_Toc104816860" w:history="1">
        <w:r w:rsidR="00611B27" w:rsidRPr="00611B27">
          <w:rPr>
            <w:rStyle w:val="ad"/>
            <w:b/>
            <w:bCs/>
            <w:noProof/>
            <w:sz w:val="22"/>
            <w:szCs w:val="22"/>
          </w:rPr>
          <w:t>1</w:t>
        </w:r>
        <w:r w:rsidR="00611B27" w:rsidRPr="00611B2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11B27" w:rsidRPr="00611B27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611B27" w:rsidRPr="00611B27">
          <w:rPr>
            <w:noProof/>
            <w:webHidden/>
            <w:sz w:val="22"/>
            <w:szCs w:val="22"/>
          </w:rPr>
          <w:tab/>
        </w:r>
        <w:r w:rsidR="00611B27" w:rsidRPr="00611B27">
          <w:rPr>
            <w:noProof/>
            <w:webHidden/>
            <w:sz w:val="22"/>
            <w:szCs w:val="22"/>
          </w:rPr>
          <w:fldChar w:fldCharType="begin"/>
        </w:r>
        <w:r w:rsidR="00611B27" w:rsidRPr="00611B27">
          <w:rPr>
            <w:noProof/>
            <w:webHidden/>
            <w:sz w:val="22"/>
            <w:szCs w:val="22"/>
          </w:rPr>
          <w:instrText xml:space="preserve"> PAGEREF _Toc104816860 \h </w:instrText>
        </w:r>
        <w:r w:rsidR="00611B27" w:rsidRPr="00611B27">
          <w:rPr>
            <w:noProof/>
            <w:webHidden/>
            <w:sz w:val="22"/>
            <w:szCs w:val="22"/>
          </w:rPr>
        </w:r>
        <w:r w:rsidR="00611B27" w:rsidRPr="00611B27">
          <w:rPr>
            <w:noProof/>
            <w:webHidden/>
            <w:sz w:val="22"/>
            <w:szCs w:val="22"/>
          </w:rPr>
          <w:fldChar w:fldCharType="separate"/>
        </w:r>
        <w:r w:rsidR="00611B27" w:rsidRPr="00611B27">
          <w:rPr>
            <w:noProof/>
            <w:webHidden/>
            <w:sz w:val="22"/>
            <w:szCs w:val="22"/>
          </w:rPr>
          <w:t>3</w:t>
        </w:r>
        <w:r w:rsidR="00611B27" w:rsidRPr="00611B27">
          <w:rPr>
            <w:noProof/>
            <w:webHidden/>
            <w:sz w:val="22"/>
            <w:szCs w:val="22"/>
          </w:rPr>
          <w:fldChar w:fldCharType="end"/>
        </w:r>
      </w:hyperlink>
    </w:p>
    <w:p w:rsidR="00611B27" w:rsidRPr="00611B27" w:rsidRDefault="00A177C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816861" w:history="1">
        <w:r w:rsidR="00611B27" w:rsidRPr="00611B27">
          <w:rPr>
            <w:rStyle w:val="ad"/>
            <w:b/>
            <w:bCs/>
            <w:noProof/>
            <w:sz w:val="22"/>
            <w:szCs w:val="22"/>
          </w:rPr>
          <w:t>2</w:t>
        </w:r>
        <w:r w:rsidR="00611B27" w:rsidRPr="00611B2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11B27" w:rsidRPr="00611B27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611B27" w:rsidRPr="00611B27">
          <w:rPr>
            <w:noProof/>
            <w:webHidden/>
            <w:sz w:val="22"/>
            <w:szCs w:val="22"/>
          </w:rPr>
          <w:tab/>
        </w:r>
        <w:r w:rsidR="00611B27" w:rsidRPr="00611B27">
          <w:rPr>
            <w:noProof/>
            <w:webHidden/>
            <w:sz w:val="22"/>
            <w:szCs w:val="22"/>
          </w:rPr>
          <w:fldChar w:fldCharType="begin"/>
        </w:r>
        <w:r w:rsidR="00611B27" w:rsidRPr="00611B27">
          <w:rPr>
            <w:noProof/>
            <w:webHidden/>
            <w:sz w:val="22"/>
            <w:szCs w:val="22"/>
          </w:rPr>
          <w:instrText xml:space="preserve"> PAGEREF _Toc104816861 \h </w:instrText>
        </w:r>
        <w:r w:rsidR="00611B27" w:rsidRPr="00611B27">
          <w:rPr>
            <w:noProof/>
            <w:webHidden/>
            <w:sz w:val="22"/>
            <w:szCs w:val="22"/>
          </w:rPr>
        </w:r>
        <w:r w:rsidR="00611B27" w:rsidRPr="00611B27">
          <w:rPr>
            <w:noProof/>
            <w:webHidden/>
            <w:sz w:val="22"/>
            <w:szCs w:val="22"/>
          </w:rPr>
          <w:fldChar w:fldCharType="separate"/>
        </w:r>
        <w:r w:rsidR="00611B27" w:rsidRPr="00611B27">
          <w:rPr>
            <w:noProof/>
            <w:webHidden/>
            <w:sz w:val="22"/>
            <w:szCs w:val="22"/>
          </w:rPr>
          <w:t>4</w:t>
        </w:r>
        <w:r w:rsidR="00611B27" w:rsidRPr="00611B27">
          <w:rPr>
            <w:noProof/>
            <w:webHidden/>
            <w:sz w:val="22"/>
            <w:szCs w:val="22"/>
          </w:rPr>
          <w:fldChar w:fldCharType="end"/>
        </w:r>
      </w:hyperlink>
    </w:p>
    <w:p w:rsidR="00611B27" w:rsidRPr="00611B27" w:rsidRDefault="00A177C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816862" w:history="1">
        <w:r w:rsidR="00611B27" w:rsidRPr="00611B27">
          <w:rPr>
            <w:rStyle w:val="ad"/>
            <w:noProof/>
            <w:sz w:val="22"/>
            <w:szCs w:val="22"/>
          </w:rPr>
          <w:t>2.1.1 Описание изделия</w:t>
        </w:r>
        <w:r w:rsidR="00611B27" w:rsidRPr="00611B27">
          <w:rPr>
            <w:noProof/>
            <w:webHidden/>
            <w:sz w:val="22"/>
            <w:szCs w:val="22"/>
          </w:rPr>
          <w:tab/>
        </w:r>
        <w:r w:rsidR="00611B27" w:rsidRPr="00611B27">
          <w:rPr>
            <w:noProof/>
            <w:webHidden/>
            <w:sz w:val="22"/>
            <w:szCs w:val="22"/>
          </w:rPr>
          <w:fldChar w:fldCharType="begin"/>
        </w:r>
        <w:r w:rsidR="00611B27" w:rsidRPr="00611B27">
          <w:rPr>
            <w:noProof/>
            <w:webHidden/>
            <w:sz w:val="22"/>
            <w:szCs w:val="22"/>
          </w:rPr>
          <w:instrText xml:space="preserve"> PAGEREF _Toc104816862 \h </w:instrText>
        </w:r>
        <w:r w:rsidR="00611B27" w:rsidRPr="00611B27">
          <w:rPr>
            <w:noProof/>
            <w:webHidden/>
            <w:sz w:val="22"/>
            <w:szCs w:val="22"/>
          </w:rPr>
        </w:r>
        <w:r w:rsidR="00611B27" w:rsidRPr="00611B27">
          <w:rPr>
            <w:noProof/>
            <w:webHidden/>
            <w:sz w:val="22"/>
            <w:szCs w:val="22"/>
          </w:rPr>
          <w:fldChar w:fldCharType="separate"/>
        </w:r>
        <w:r w:rsidR="00611B27" w:rsidRPr="00611B27">
          <w:rPr>
            <w:noProof/>
            <w:webHidden/>
            <w:sz w:val="22"/>
            <w:szCs w:val="22"/>
          </w:rPr>
          <w:t>4</w:t>
        </w:r>
        <w:r w:rsidR="00611B27" w:rsidRPr="00611B27">
          <w:rPr>
            <w:noProof/>
            <w:webHidden/>
            <w:sz w:val="22"/>
            <w:szCs w:val="22"/>
          </w:rPr>
          <w:fldChar w:fldCharType="end"/>
        </w:r>
      </w:hyperlink>
    </w:p>
    <w:p w:rsidR="00611B27" w:rsidRPr="00611B27" w:rsidRDefault="00A177C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816863" w:history="1">
        <w:r w:rsidR="00611B27" w:rsidRPr="00611B27">
          <w:rPr>
            <w:rStyle w:val="ad"/>
            <w:noProof/>
            <w:sz w:val="22"/>
            <w:szCs w:val="22"/>
          </w:rPr>
          <w:t>2.1.2 Принцип работы</w:t>
        </w:r>
        <w:r w:rsidR="00611B27" w:rsidRPr="00611B27">
          <w:rPr>
            <w:noProof/>
            <w:webHidden/>
            <w:sz w:val="22"/>
            <w:szCs w:val="22"/>
          </w:rPr>
          <w:tab/>
        </w:r>
        <w:r w:rsidR="00611B27" w:rsidRPr="00611B27">
          <w:rPr>
            <w:noProof/>
            <w:webHidden/>
            <w:sz w:val="22"/>
            <w:szCs w:val="22"/>
          </w:rPr>
          <w:fldChar w:fldCharType="begin"/>
        </w:r>
        <w:r w:rsidR="00611B27" w:rsidRPr="00611B27">
          <w:rPr>
            <w:noProof/>
            <w:webHidden/>
            <w:sz w:val="22"/>
            <w:szCs w:val="22"/>
          </w:rPr>
          <w:instrText xml:space="preserve"> PAGEREF _Toc104816863 \h </w:instrText>
        </w:r>
        <w:r w:rsidR="00611B27" w:rsidRPr="00611B27">
          <w:rPr>
            <w:noProof/>
            <w:webHidden/>
            <w:sz w:val="22"/>
            <w:szCs w:val="22"/>
          </w:rPr>
        </w:r>
        <w:r w:rsidR="00611B27" w:rsidRPr="00611B27">
          <w:rPr>
            <w:noProof/>
            <w:webHidden/>
            <w:sz w:val="22"/>
            <w:szCs w:val="22"/>
          </w:rPr>
          <w:fldChar w:fldCharType="separate"/>
        </w:r>
        <w:r w:rsidR="00611B27" w:rsidRPr="00611B27">
          <w:rPr>
            <w:noProof/>
            <w:webHidden/>
            <w:sz w:val="22"/>
            <w:szCs w:val="22"/>
          </w:rPr>
          <w:t>4</w:t>
        </w:r>
        <w:r w:rsidR="00611B27" w:rsidRPr="00611B27">
          <w:rPr>
            <w:noProof/>
            <w:webHidden/>
            <w:sz w:val="22"/>
            <w:szCs w:val="22"/>
          </w:rPr>
          <w:fldChar w:fldCharType="end"/>
        </w:r>
      </w:hyperlink>
    </w:p>
    <w:p w:rsidR="00611B27" w:rsidRPr="00611B27" w:rsidRDefault="00A177C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816864" w:history="1">
        <w:r w:rsidR="00611B27" w:rsidRPr="00611B27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="00611B27" w:rsidRPr="00611B27">
          <w:rPr>
            <w:noProof/>
            <w:webHidden/>
            <w:sz w:val="22"/>
            <w:szCs w:val="22"/>
          </w:rPr>
          <w:tab/>
        </w:r>
        <w:r w:rsidR="00611B27" w:rsidRPr="00611B27">
          <w:rPr>
            <w:noProof/>
            <w:webHidden/>
            <w:sz w:val="22"/>
            <w:szCs w:val="22"/>
          </w:rPr>
          <w:fldChar w:fldCharType="begin"/>
        </w:r>
        <w:r w:rsidR="00611B27" w:rsidRPr="00611B27">
          <w:rPr>
            <w:noProof/>
            <w:webHidden/>
            <w:sz w:val="22"/>
            <w:szCs w:val="22"/>
          </w:rPr>
          <w:instrText xml:space="preserve"> PAGEREF _Toc104816864 \h </w:instrText>
        </w:r>
        <w:r w:rsidR="00611B27" w:rsidRPr="00611B27">
          <w:rPr>
            <w:noProof/>
            <w:webHidden/>
            <w:sz w:val="22"/>
            <w:szCs w:val="22"/>
          </w:rPr>
        </w:r>
        <w:r w:rsidR="00611B27" w:rsidRPr="00611B27">
          <w:rPr>
            <w:noProof/>
            <w:webHidden/>
            <w:sz w:val="22"/>
            <w:szCs w:val="22"/>
          </w:rPr>
          <w:fldChar w:fldCharType="separate"/>
        </w:r>
        <w:r w:rsidR="00611B27" w:rsidRPr="00611B27">
          <w:rPr>
            <w:noProof/>
            <w:webHidden/>
            <w:sz w:val="22"/>
            <w:szCs w:val="22"/>
          </w:rPr>
          <w:t>11</w:t>
        </w:r>
        <w:r w:rsidR="00611B27" w:rsidRPr="00611B27">
          <w:rPr>
            <w:noProof/>
            <w:webHidden/>
            <w:sz w:val="22"/>
            <w:szCs w:val="22"/>
          </w:rPr>
          <w:fldChar w:fldCharType="end"/>
        </w:r>
      </w:hyperlink>
    </w:p>
    <w:p w:rsidR="00611B27" w:rsidRPr="00611B27" w:rsidRDefault="00A177C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816865" w:history="1">
        <w:r w:rsidR="00611B27" w:rsidRPr="00611B27">
          <w:rPr>
            <w:rStyle w:val="ad"/>
            <w:noProof/>
            <w:sz w:val="22"/>
            <w:szCs w:val="22"/>
          </w:rPr>
          <w:t>2.1.4 Требования к расположению изделия</w:t>
        </w:r>
        <w:r w:rsidR="00611B27" w:rsidRPr="00611B27">
          <w:rPr>
            <w:noProof/>
            <w:webHidden/>
            <w:sz w:val="22"/>
            <w:szCs w:val="22"/>
          </w:rPr>
          <w:tab/>
        </w:r>
        <w:r w:rsidR="00611B27" w:rsidRPr="00611B27">
          <w:rPr>
            <w:noProof/>
            <w:webHidden/>
            <w:sz w:val="22"/>
            <w:szCs w:val="22"/>
          </w:rPr>
          <w:fldChar w:fldCharType="begin"/>
        </w:r>
        <w:r w:rsidR="00611B27" w:rsidRPr="00611B27">
          <w:rPr>
            <w:noProof/>
            <w:webHidden/>
            <w:sz w:val="22"/>
            <w:szCs w:val="22"/>
          </w:rPr>
          <w:instrText xml:space="preserve"> PAGEREF _Toc104816865 \h </w:instrText>
        </w:r>
        <w:r w:rsidR="00611B27" w:rsidRPr="00611B27">
          <w:rPr>
            <w:noProof/>
            <w:webHidden/>
            <w:sz w:val="22"/>
            <w:szCs w:val="22"/>
          </w:rPr>
        </w:r>
        <w:r w:rsidR="00611B27" w:rsidRPr="00611B27">
          <w:rPr>
            <w:noProof/>
            <w:webHidden/>
            <w:sz w:val="22"/>
            <w:szCs w:val="22"/>
          </w:rPr>
          <w:fldChar w:fldCharType="separate"/>
        </w:r>
        <w:r w:rsidR="00611B27" w:rsidRPr="00611B27">
          <w:rPr>
            <w:noProof/>
            <w:webHidden/>
            <w:sz w:val="22"/>
            <w:szCs w:val="22"/>
          </w:rPr>
          <w:t>13</w:t>
        </w:r>
        <w:r w:rsidR="00611B27" w:rsidRPr="00611B27">
          <w:rPr>
            <w:noProof/>
            <w:webHidden/>
            <w:sz w:val="22"/>
            <w:szCs w:val="22"/>
          </w:rPr>
          <w:fldChar w:fldCharType="end"/>
        </w:r>
      </w:hyperlink>
    </w:p>
    <w:p w:rsidR="00611B27" w:rsidRPr="00611B27" w:rsidRDefault="00A177C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816866" w:history="1">
        <w:r w:rsidR="00611B27" w:rsidRPr="00611B27">
          <w:rPr>
            <w:rStyle w:val="ad"/>
            <w:noProof/>
            <w:sz w:val="22"/>
            <w:szCs w:val="22"/>
          </w:rPr>
          <w:t>2.1.5 Оптимальная эксплуатация</w:t>
        </w:r>
        <w:r w:rsidR="00611B27" w:rsidRPr="00611B27">
          <w:rPr>
            <w:noProof/>
            <w:webHidden/>
            <w:sz w:val="22"/>
            <w:szCs w:val="22"/>
          </w:rPr>
          <w:tab/>
        </w:r>
        <w:r w:rsidR="00611B27" w:rsidRPr="00611B27">
          <w:rPr>
            <w:noProof/>
            <w:webHidden/>
            <w:sz w:val="22"/>
            <w:szCs w:val="22"/>
          </w:rPr>
          <w:fldChar w:fldCharType="begin"/>
        </w:r>
        <w:r w:rsidR="00611B27" w:rsidRPr="00611B27">
          <w:rPr>
            <w:noProof/>
            <w:webHidden/>
            <w:sz w:val="22"/>
            <w:szCs w:val="22"/>
          </w:rPr>
          <w:instrText xml:space="preserve"> PAGEREF _Toc104816866 \h </w:instrText>
        </w:r>
        <w:r w:rsidR="00611B27" w:rsidRPr="00611B27">
          <w:rPr>
            <w:noProof/>
            <w:webHidden/>
            <w:sz w:val="22"/>
            <w:szCs w:val="22"/>
          </w:rPr>
        </w:r>
        <w:r w:rsidR="00611B27" w:rsidRPr="00611B27">
          <w:rPr>
            <w:noProof/>
            <w:webHidden/>
            <w:sz w:val="22"/>
            <w:szCs w:val="22"/>
          </w:rPr>
          <w:fldChar w:fldCharType="separate"/>
        </w:r>
        <w:r w:rsidR="00611B27" w:rsidRPr="00611B27">
          <w:rPr>
            <w:noProof/>
            <w:webHidden/>
            <w:sz w:val="22"/>
            <w:szCs w:val="22"/>
          </w:rPr>
          <w:t>13</w:t>
        </w:r>
        <w:r w:rsidR="00611B27" w:rsidRPr="00611B27">
          <w:rPr>
            <w:noProof/>
            <w:webHidden/>
            <w:sz w:val="22"/>
            <w:szCs w:val="22"/>
          </w:rPr>
          <w:fldChar w:fldCharType="end"/>
        </w:r>
      </w:hyperlink>
    </w:p>
    <w:p w:rsidR="00611B27" w:rsidRPr="00611B27" w:rsidRDefault="00A177C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816867" w:history="1">
        <w:r w:rsidR="00611B27" w:rsidRPr="00611B27">
          <w:rPr>
            <w:rStyle w:val="ad"/>
            <w:noProof/>
            <w:sz w:val="22"/>
            <w:szCs w:val="22"/>
          </w:rPr>
          <w:t>2.1.6 Чертеж изделия</w:t>
        </w:r>
        <w:r w:rsidR="00611B27" w:rsidRPr="00611B27">
          <w:rPr>
            <w:noProof/>
            <w:webHidden/>
            <w:sz w:val="22"/>
            <w:szCs w:val="22"/>
          </w:rPr>
          <w:tab/>
        </w:r>
        <w:r w:rsidR="00611B27" w:rsidRPr="00611B27">
          <w:rPr>
            <w:noProof/>
            <w:webHidden/>
            <w:sz w:val="22"/>
            <w:szCs w:val="22"/>
          </w:rPr>
          <w:fldChar w:fldCharType="begin"/>
        </w:r>
        <w:r w:rsidR="00611B27" w:rsidRPr="00611B27">
          <w:rPr>
            <w:noProof/>
            <w:webHidden/>
            <w:sz w:val="22"/>
            <w:szCs w:val="22"/>
          </w:rPr>
          <w:instrText xml:space="preserve"> PAGEREF _Toc104816867 \h </w:instrText>
        </w:r>
        <w:r w:rsidR="00611B27" w:rsidRPr="00611B27">
          <w:rPr>
            <w:noProof/>
            <w:webHidden/>
            <w:sz w:val="22"/>
            <w:szCs w:val="22"/>
          </w:rPr>
        </w:r>
        <w:r w:rsidR="00611B27" w:rsidRPr="00611B27">
          <w:rPr>
            <w:noProof/>
            <w:webHidden/>
            <w:sz w:val="22"/>
            <w:szCs w:val="22"/>
          </w:rPr>
          <w:fldChar w:fldCharType="separate"/>
        </w:r>
        <w:r w:rsidR="00611B27" w:rsidRPr="00611B27">
          <w:rPr>
            <w:noProof/>
            <w:webHidden/>
            <w:sz w:val="22"/>
            <w:szCs w:val="22"/>
          </w:rPr>
          <w:t>15</w:t>
        </w:r>
        <w:r w:rsidR="00611B27" w:rsidRPr="00611B27">
          <w:rPr>
            <w:noProof/>
            <w:webHidden/>
            <w:sz w:val="22"/>
            <w:szCs w:val="22"/>
          </w:rPr>
          <w:fldChar w:fldCharType="end"/>
        </w:r>
      </w:hyperlink>
    </w:p>
    <w:p w:rsidR="00611B27" w:rsidRPr="00611B27" w:rsidRDefault="00A177C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816868" w:history="1">
        <w:r w:rsidR="00611B27" w:rsidRPr="00611B27">
          <w:rPr>
            <w:rStyle w:val="ad"/>
            <w:noProof/>
            <w:sz w:val="22"/>
            <w:szCs w:val="22"/>
          </w:rPr>
          <w:t>2.2 Маркировка</w:t>
        </w:r>
        <w:r w:rsidR="00611B27" w:rsidRPr="00611B27">
          <w:rPr>
            <w:noProof/>
            <w:webHidden/>
            <w:sz w:val="22"/>
            <w:szCs w:val="22"/>
          </w:rPr>
          <w:tab/>
        </w:r>
        <w:r w:rsidR="00611B27" w:rsidRPr="00611B27">
          <w:rPr>
            <w:noProof/>
            <w:webHidden/>
            <w:sz w:val="22"/>
            <w:szCs w:val="22"/>
          </w:rPr>
          <w:fldChar w:fldCharType="begin"/>
        </w:r>
        <w:r w:rsidR="00611B27" w:rsidRPr="00611B27">
          <w:rPr>
            <w:noProof/>
            <w:webHidden/>
            <w:sz w:val="22"/>
            <w:szCs w:val="22"/>
          </w:rPr>
          <w:instrText xml:space="preserve"> PAGEREF _Toc104816868 \h </w:instrText>
        </w:r>
        <w:r w:rsidR="00611B27" w:rsidRPr="00611B27">
          <w:rPr>
            <w:noProof/>
            <w:webHidden/>
            <w:sz w:val="22"/>
            <w:szCs w:val="22"/>
          </w:rPr>
        </w:r>
        <w:r w:rsidR="00611B27" w:rsidRPr="00611B27">
          <w:rPr>
            <w:noProof/>
            <w:webHidden/>
            <w:sz w:val="22"/>
            <w:szCs w:val="22"/>
          </w:rPr>
          <w:fldChar w:fldCharType="separate"/>
        </w:r>
        <w:r w:rsidR="00611B27" w:rsidRPr="00611B27">
          <w:rPr>
            <w:noProof/>
            <w:webHidden/>
            <w:sz w:val="22"/>
            <w:szCs w:val="22"/>
          </w:rPr>
          <w:t>15</w:t>
        </w:r>
        <w:r w:rsidR="00611B27" w:rsidRPr="00611B27">
          <w:rPr>
            <w:noProof/>
            <w:webHidden/>
            <w:sz w:val="22"/>
            <w:szCs w:val="22"/>
          </w:rPr>
          <w:fldChar w:fldCharType="end"/>
        </w:r>
      </w:hyperlink>
    </w:p>
    <w:p w:rsidR="00611B27" w:rsidRPr="00611B27" w:rsidRDefault="00A177C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816869" w:history="1">
        <w:r w:rsidR="00611B27" w:rsidRPr="00611B27">
          <w:rPr>
            <w:rStyle w:val="ad"/>
            <w:b/>
            <w:bCs/>
            <w:noProof/>
            <w:sz w:val="22"/>
            <w:szCs w:val="22"/>
          </w:rPr>
          <w:t>3</w:t>
        </w:r>
        <w:r w:rsidR="00611B27" w:rsidRPr="00611B2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11B27" w:rsidRPr="00611B27">
          <w:rPr>
            <w:rStyle w:val="ad"/>
            <w:b/>
            <w:noProof/>
            <w:sz w:val="22"/>
            <w:szCs w:val="22"/>
          </w:rPr>
          <w:t>КОМПЛЕКТНОСТЬ</w:t>
        </w:r>
        <w:r w:rsidR="00611B27" w:rsidRPr="00611B27">
          <w:rPr>
            <w:noProof/>
            <w:webHidden/>
            <w:sz w:val="22"/>
            <w:szCs w:val="22"/>
          </w:rPr>
          <w:tab/>
        </w:r>
        <w:r w:rsidR="00611B27" w:rsidRPr="00611B27">
          <w:rPr>
            <w:noProof/>
            <w:webHidden/>
            <w:sz w:val="22"/>
            <w:szCs w:val="22"/>
          </w:rPr>
          <w:fldChar w:fldCharType="begin"/>
        </w:r>
        <w:r w:rsidR="00611B27" w:rsidRPr="00611B27">
          <w:rPr>
            <w:noProof/>
            <w:webHidden/>
            <w:sz w:val="22"/>
            <w:szCs w:val="22"/>
          </w:rPr>
          <w:instrText xml:space="preserve"> PAGEREF _Toc104816869 \h </w:instrText>
        </w:r>
        <w:r w:rsidR="00611B27" w:rsidRPr="00611B27">
          <w:rPr>
            <w:noProof/>
            <w:webHidden/>
            <w:sz w:val="22"/>
            <w:szCs w:val="22"/>
          </w:rPr>
        </w:r>
        <w:r w:rsidR="00611B27" w:rsidRPr="00611B27">
          <w:rPr>
            <w:noProof/>
            <w:webHidden/>
            <w:sz w:val="22"/>
            <w:szCs w:val="22"/>
          </w:rPr>
          <w:fldChar w:fldCharType="separate"/>
        </w:r>
        <w:r w:rsidR="00611B27" w:rsidRPr="00611B27">
          <w:rPr>
            <w:noProof/>
            <w:webHidden/>
            <w:sz w:val="22"/>
            <w:szCs w:val="22"/>
          </w:rPr>
          <w:t>15</w:t>
        </w:r>
        <w:r w:rsidR="00611B27" w:rsidRPr="00611B27">
          <w:rPr>
            <w:noProof/>
            <w:webHidden/>
            <w:sz w:val="22"/>
            <w:szCs w:val="22"/>
          </w:rPr>
          <w:fldChar w:fldCharType="end"/>
        </w:r>
      </w:hyperlink>
    </w:p>
    <w:p w:rsidR="00611B27" w:rsidRPr="00611B27" w:rsidRDefault="00A177C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816870" w:history="1">
        <w:r w:rsidR="00611B27" w:rsidRPr="00611B27">
          <w:rPr>
            <w:rStyle w:val="ad"/>
            <w:b/>
            <w:bCs/>
            <w:noProof/>
            <w:sz w:val="22"/>
            <w:szCs w:val="22"/>
          </w:rPr>
          <w:t>4</w:t>
        </w:r>
        <w:r w:rsidR="00611B27" w:rsidRPr="00611B2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11B27" w:rsidRPr="00611B27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611B27" w:rsidRPr="00611B27">
          <w:rPr>
            <w:noProof/>
            <w:webHidden/>
            <w:sz w:val="22"/>
            <w:szCs w:val="22"/>
          </w:rPr>
          <w:tab/>
        </w:r>
        <w:r w:rsidR="00611B27" w:rsidRPr="00611B27">
          <w:rPr>
            <w:noProof/>
            <w:webHidden/>
            <w:sz w:val="22"/>
            <w:szCs w:val="22"/>
          </w:rPr>
          <w:fldChar w:fldCharType="begin"/>
        </w:r>
        <w:r w:rsidR="00611B27" w:rsidRPr="00611B27">
          <w:rPr>
            <w:noProof/>
            <w:webHidden/>
            <w:sz w:val="22"/>
            <w:szCs w:val="22"/>
          </w:rPr>
          <w:instrText xml:space="preserve"> PAGEREF _Toc104816870 \h </w:instrText>
        </w:r>
        <w:r w:rsidR="00611B27" w:rsidRPr="00611B27">
          <w:rPr>
            <w:noProof/>
            <w:webHidden/>
            <w:sz w:val="22"/>
            <w:szCs w:val="22"/>
          </w:rPr>
        </w:r>
        <w:r w:rsidR="00611B27" w:rsidRPr="00611B27">
          <w:rPr>
            <w:noProof/>
            <w:webHidden/>
            <w:sz w:val="22"/>
            <w:szCs w:val="22"/>
          </w:rPr>
          <w:fldChar w:fldCharType="separate"/>
        </w:r>
        <w:r w:rsidR="00611B27" w:rsidRPr="00611B27">
          <w:rPr>
            <w:noProof/>
            <w:webHidden/>
            <w:sz w:val="22"/>
            <w:szCs w:val="22"/>
          </w:rPr>
          <w:t>17</w:t>
        </w:r>
        <w:r w:rsidR="00611B27" w:rsidRPr="00611B27">
          <w:rPr>
            <w:noProof/>
            <w:webHidden/>
            <w:sz w:val="22"/>
            <w:szCs w:val="22"/>
          </w:rPr>
          <w:fldChar w:fldCharType="end"/>
        </w:r>
      </w:hyperlink>
    </w:p>
    <w:p w:rsidR="00611B27" w:rsidRPr="00611B27" w:rsidRDefault="00A177C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816871" w:history="1">
        <w:r w:rsidR="00611B27" w:rsidRPr="00611B27">
          <w:rPr>
            <w:rStyle w:val="ad"/>
            <w:b/>
            <w:noProof/>
            <w:sz w:val="22"/>
            <w:szCs w:val="22"/>
          </w:rPr>
          <w:t>5</w:t>
        </w:r>
        <w:r w:rsidR="00611B27" w:rsidRPr="00611B2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11B27" w:rsidRPr="00611B27">
          <w:rPr>
            <w:rStyle w:val="ad"/>
            <w:b/>
            <w:noProof/>
            <w:sz w:val="22"/>
            <w:szCs w:val="22"/>
          </w:rPr>
          <w:t>КОНСЕРВАЦИЯ</w:t>
        </w:r>
        <w:r w:rsidR="00611B27" w:rsidRPr="00611B27">
          <w:rPr>
            <w:noProof/>
            <w:webHidden/>
            <w:sz w:val="22"/>
            <w:szCs w:val="22"/>
          </w:rPr>
          <w:tab/>
        </w:r>
        <w:r w:rsidR="00611B27" w:rsidRPr="00611B27">
          <w:rPr>
            <w:noProof/>
            <w:webHidden/>
            <w:sz w:val="22"/>
            <w:szCs w:val="22"/>
          </w:rPr>
          <w:fldChar w:fldCharType="begin"/>
        </w:r>
        <w:r w:rsidR="00611B27" w:rsidRPr="00611B27">
          <w:rPr>
            <w:noProof/>
            <w:webHidden/>
            <w:sz w:val="22"/>
            <w:szCs w:val="22"/>
          </w:rPr>
          <w:instrText xml:space="preserve"> PAGEREF _Toc104816871 \h </w:instrText>
        </w:r>
        <w:r w:rsidR="00611B27" w:rsidRPr="00611B27">
          <w:rPr>
            <w:noProof/>
            <w:webHidden/>
            <w:sz w:val="22"/>
            <w:szCs w:val="22"/>
          </w:rPr>
        </w:r>
        <w:r w:rsidR="00611B27" w:rsidRPr="00611B27">
          <w:rPr>
            <w:noProof/>
            <w:webHidden/>
            <w:sz w:val="22"/>
            <w:szCs w:val="22"/>
          </w:rPr>
          <w:fldChar w:fldCharType="separate"/>
        </w:r>
        <w:r w:rsidR="00611B27" w:rsidRPr="00611B27">
          <w:rPr>
            <w:noProof/>
            <w:webHidden/>
            <w:sz w:val="22"/>
            <w:szCs w:val="22"/>
          </w:rPr>
          <w:t>18</w:t>
        </w:r>
        <w:r w:rsidR="00611B27" w:rsidRPr="00611B27">
          <w:rPr>
            <w:noProof/>
            <w:webHidden/>
            <w:sz w:val="22"/>
            <w:szCs w:val="22"/>
          </w:rPr>
          <w:fldChar w:fldCharType="end"/>
        </w:r>
      </w:hyperlink>
    </w:p>
    <w:p w:rsidR="00611B27" w:rsidRPr="00611B27" w:rsidRDefault="00A177C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816872" w:history="1">
        <w:r w:rsidR="00611B27" w:rsidRPr="00611B27">
          <w:rPr>
            <w:rStyle w:val="ad"/>
            <w:b/>
            <w:noProof/>
            <w:sz w:val="22"/>
            <w:szCs w:val="22"/>
          </w:rPr>
          <w:t>6</w:t>
        </w:r>
        <w:r w:rsidR="00611B27" w:rsidRPr="00611B2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11B27" w:rsidRPr="00611B27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611B27" w:rsidRPr="00611B27">
          <w:rPr>
            <w:noProof/>
            <w:webHidden/>
            <w:sz w:val="22"/>
            <w:szCs w:val="22"/>
          </w:rPr>
          <w:tab/>
        </w:r>
        <w:r w:rsidR="00611B27" w:rsidRPr="00611B27">
          <w:rPr>
            <w:noProof/>
            <w:webHidden/>
            <w:sz w:val="22"/>
            <w:szCs w:val="22"/>
          </w:rPr>
          <w:fldChar w:fldCharType="begin"/>
        </w:r>
        <w:r w:rsidR="00611B27" w:rsidRPr="00611B27">
          <w:rPr>
            <w:noProof/>
            <w:webHidden/>
            <w:sz w:val="22"/>
            <w:szCs w:val="22"/>
          </w:rPr>
          <w:instrText xml:space="preserve"> PAGEREF _Toc104816872 \h </w:instrText>
        </w:r>
        <w:r w:rsidR="00611B27" w:rsidRPr="00611B27">
          <w:rPr>
            <w:noProof/>
            <w:webHidden/>
            <w:sz w:val="22"/>
            <w:szCs w:val="22"/>
          </w:rPr>
        </w:r>
        <w:r w:rsidR="00611B27" w:rsidRPr="00611B27">
          <w:rPr>
            <w:noProof/>
            <w:webHidden/>
            <w:sz w:val="22"/>
            <w:szCs w:val="22"/>
          </w:rPr>
          <w:fldChar w:fldCharType="separate"/>
        </w:r>
        <w:r w:rsidR="00611B27" w:rsidRPr="00611B27">
          <w:rPr>
            <w:noProof/>
            <w:webHidden/>
            <w:sz w:val="22"/>
            <w:szCs w:val="22"/>
          </w:rPr>
          <w:t>19</w:t>
        </w:r>
        <w:r w:rsidR="00611B27" w:rsidRPr="00611B27">
          <w:rPr>
            <w:noProof/>
            <w:webHidden/>
            <w:sz w:val="22"/>
            <w:szCs w:val="22"/>
          </w:rPr>
          <w:fldChar w:fldCharType="end"/>
        </w:r>
      </w:hyperlink>
    </w:p>
    <w:p w:rsidR="00611B27" w:rsidRPr="00611B27" w:rsidRDefault="00A177C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816873" w:history="1">
        <w:r w:rsidR="00611B27" w:rsidRPr="00611B27">
          <w:rPr>
            <w:rStyle w:val="ad"/>
            <w:b/>
            <w:bCs/>
            <w:noProof/>
            <w:sz w:val="22"/>
            <w:szCs w:val="22"/>
          </w:rPr>
          <w:t>7</w:t>
        </w:r>
        <w:r w:rsidR="00611B27" w:rsidRPr="00611B2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11B27" w:rsidRPr="00611B27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611B27" w:rsidRPr="00611B27">
          <w:rPr>
            <w:noProof/>
            <w:webHidden/>
            <w:sz w:val="22"/>
            <w:szCs w:val="22"/>
          </w:rPr>
          <w:tab/>
        </w:r>
        <w:r w:rsidR="00611B27" w:rsidRPr="00611B27">
          <w:rPr>
            <w:noProof/>
            <w:webHidden/>
            <w:sz w:val="22"/>
            <w:szCs w:val="22"/>
          </w:rPr>
          <w:fldChar w:fldCharType="begin"/>
        </w:r>
        <w:r w:rsidR="00611B27" w:rsidRPr="00611B27">
          <w:rPr>
            <w:noProof/>
            <w:webHidden/>
            <w:sz w:val="22"/>
            <w:szCs w:val="22"/>
          </w:rPr>
          <w:instrText xml:space="preserve"> PAGEREF _Toc104816873 \h </w:instrText>
        </w:r>
        <w:r w:rsidR="00611B27" w:rsidRPr="00611B27">
          <w:rPr>
            <w:noProof/>
            <w:webHidden/>
            <w:sz w:val="22"/>
            <w:szCs w:val="22"/>
          </w:rPr>
        </w:r>
        <w:r w:rsidR="00611B27" w:rsidRPr="00611B27">
          <w:rPr>
            <w:noProof/>
            <w:webHidden/>
            <w:sz w:val="22"/>
            <w:szCs w:val="22"/>
          </w:rPr>
          <w:fldChar w:fldCharType="separate"/>
        </w:r>
        <w:r w:rsidR="00611B27" w:rsidRPr="00611B27">
          <w:rPr>
            <w:noProof/>
            <w:webHidden/>
            <w:sz w:val="22"/>
            <w:szCs w:val="22"/>
          </w:rPr>
          <w:t>20</w:t>
        </w:r>
        <w:r w:rsidR="00611B27" w:rsidRPr="00611B27">
          <w:rPr>
            <w:noProof/>
            <w:webHidden/>
            <w:sz w:val="22"/>
            <w:szCs w:val="22"/>
          </w:rPr>
          <w:fldChar w:fldCharType="end"/>
        </w:r>
      </w:hyperlink>
    </w:p>
    <w:p w:rsidR="00611B27" w:rsidRPr="00611B27" w:rsidRDefault="00A177C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816874" w:history="1">
        <w:r w:rsidR="00611B27" w:rsidRPr="00611B27">
          <w:rPr>
            <w:rStyle w:val="ad"/>
            <w:b/>
            <w:bCs/>
            <w:noProof/>
            <w:sz w:val="22"/>
            <w:szCs w:val="22"/>
          </w:rPr>
          <w:t>8</w:t>
        </w:r>
        <w:r w:rsidR="00611B27" w:rsidRPr="00611B2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11B27" w:rsidRPr="00611B27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611B27" w:rsidRPr="00611B27">
          <w:rPr>
            <w:noProof/>
            <w:webHidden/>
            <w:sz w:val="22"/>
            <w:szCs w:val="22"/>
          </w:rPr>
          <w:tab/>
        </w:r>
        <w:r w:rsidR="00611B27" w:rsidRPr="00611B27">
          <w:rPr>
            <w:noProof/>
            <w:webHidden/>
            <w:sz w:val="22"/>
            <w:szCs w:val="22"/>
          </w:rPr>
          <w:fldChar w:fldCharType="begin"/>
        </w:r>
        <w:r w:rsidR="00611B27" w:rsidRPr="00611B27">
          <w:rPr>
            <w:noProof/>
            <w:webHidden/>
            <w:sz w:val="22"/>
            <w:szCs w:val="22"/>
          </w:rPr>
          <w:instrText xml:space="preserve"> PAGEREF _Toc104816874 \h </w:instrText>
        </w:r>
        <w:r w:rsidR="00611B27" w:rsidRPr="00611B27">
          <w:rPr>
            <w:noProof/>
            <w:webHidden/>
            <w:sz w:val="22"/>
            <w:szCs w:val="22"/>
          </w:rPr>
        </w:r>
        <w:r w:rsidR="00611B27" w:rsidRPr="00611B27">
          <w:rPr>
            <w:noProof/>
            <w:webHidden/>
            <w:sz w:val="22"/>
            <w:szCs w:val="22"/>
          </w:rPr>
          <w:fldChar w:fldCharType="separate"/>
        </w:r>
        <w:r w:rsidR="00611B27" w:rsidRPr="00611B27">
          <w:rPr>
            <w:noProof/>
            <w:webHidden/>
            <w:sz w:val="22"/>
            <w:szCs w:val="22"/>
          </w:rPr>
          <w:t>21</w:t>
        </w:r>
        <w:r w:rsidR="00611B27" w:rsidRPr="00611B27">
          <w:rPr>
            <w:noProof/>
            <w:webHidden/>
            <w:sz w:val="22"/>
            <w:szCs w:val="22"/>
          </w:rPr>
          <w:fldChar w:fldCharType="end"/>
        </w:r>
      </w:hyperlink>
    </w:p>
    <w:p w:rsidR="00611B27" w:rsidRPr="00611B27" w:rsidRDefault="00A177C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816875" w:history="1">
        <w:r w:rsidR="00611B27" w:rsidRPr="00611B27">
          <w:rPr>
            <w:rStyle w:val="ad"/>
            <w:b/>
            <w:bCs/>
            <w:noProof/>
            <w:sz w:val="22"/>
            <w:szCs w:val="22"/>
          </w:rPr>
          <w:t>9</w:t>
        </w:r>
        <w:r w:rsidR="00611B27" w:rsidRPr="00611B2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11B27" w:rsidRPr="00611B27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611B27" w:rsidRPr="00611B27">
          <w:rPr>
            <w:noProof/>
            <w:webHidden/>
            <w:sz w:val="22"/>
            <w:szCs w:val="22"/>
          </w:rPr>
          <w:tab/>
        </w:r>
        <w:r w:rsidR="00611B27" w:rsidRPr="00611B27">
          <w:rPr>
            <w:noProof/>
            <w:webHidden/>
            <w:sz w:val="22"/>
            <w:szCs w:val="22"/>
          </w:rPr>
          <w:fldChar w:fldCharType="begin"/>
        </w:r>
        <w:r w:rsidR="00611B27" w:rsidRPr="00611B27">
          <w:rPr>
            <w:noProof/>
            <w:webHidden/>
            <w:sz w:val="22"/>
            <w:szCs w:val="22"/>
          </w:rPr>
          <w:instrText xml:space="preserve"> PAGEREF _Toc104816875 \h </w:instrText>
        </w:r>
        <w:r w:rsidR="00611B27" w:rsidRPr="00611B27">
          <w:rPr>
            <w:noProof/>
            <w:webHidden/>
            <w:sz w:val="22"/>
            <w:szCs w:val="22"/>
          </w:rPr>
        </w:r>
        <w:r w:rsidR="00611B27" w:rsidRPr="00611B27">
          <w:rPr>
            <w:noProof/>
            <w:webHidden/>
            <w:sz w:val="22"/>
            <w:szCs w:val="22"/>
          </w:rPr>
          <w:fldChar w:fldCharType="separate"/>
        </w:r>
        <w:r w:rsidR="00611B27" w:rsidRPr="00611B27">
          <w:rPr>
            <w:noProof/>
            <w:webHidden/>
            <w:sz w:val="22"/>
            <w:szCs w:val="22"/>
          </w:rPr>
          <w:t>22</w:t>
        </w:r>
        <w:r w:rsidR="00611B27" w:rsidRPr="00611B27">
          <w:rPr>
            <w:noProof/>
            <w:webHidden/>
            <w:sz w:val="22"/>
            <w:szCs w:val="22"/>
          </w:rPr>
          <w:fldChar w:fldCharType="end"/>
        </w:r>
      </w:hyperlink>
    </w:p>
    <w:p w:rsidR="00611B27" w:rsidRPr="00611B27" w:rsidRDefault="00A177C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816876" w:history="1">
        <w:r w:rsidR="00611B27" w:rsidRPr="00611B27">
          <w:rPr>
            <w:rStyle w:val="ad"/>
            <w:noProof/>
            <w:sz w:val="22"/>
            <w:szCs w:val="22"/>
          </w:rPr>
          <w:t>9.1 Общие требования</w:t>
        </w:r>
        <w:r w:rsidR="00611B27" w:rsidRPr="00611B27">
          <w:rPr>
            <w:noProof/>
            <w:webHidden/>
            <w:sz w:val="22"/>
            <w:szCs w:val="22"/>
          </w:rPr>
          <w:tab/>
        </w:r>
        <w:r w:rsidR="00611B27" w:rsidRPr="00611B27">
          <w:rPr>
            <w:noProof/>
            <w:webHidden/>
            <w:sz w:val="22"/>
            <w:szCs w:val="22"/>
          </w:rPr>
          <w:fldChar w:fldCharType="begin"/>
        </w:r>
        <w:r w:rsidR="00611B27" w:rsidRPr="00611B27">
          <w:rPr>
            <w:noProof/>
            <w:webHidden/>
            <w:sz w:val="22"/>
            <w:szCs w:val="22"/>
          </w:rPr>
          <w:instrText xml:space="preserve"> PAGEREF _Toc104816876 \h </w:instrText>
        </w:r>
        <w:r w:rsidR="00611B27" w:rsidRPr="00611B27">
          <w:rPr>
            <w:noProof/>
            <w:webHidden/>
            <w:sz w:val="22"/>
            <w:szCs w:val="22"/>
          </w:rPr>
        </w:r>
        <w:r w:rsidR="00611B27" w:rsidRPr="00611B27">
          <w:rPr>
            <w:noProof/>
            <w:webHidden/>
            <w:sz w:val="22"/>
            <w:szCs w:val="22"/>
          </w:rPr>
          <w:fldChar w:fldCharType="separate"/>
        </w:r>
        <w:r w:rsidR="00611B27" w:rsidRPr="00611B27">
          <w:rPr>
            <w:noProof/>
            <w:webHidden/>
            <w:sz w:val="22"/>
            <w:szCs w:val="22"/>
          </w:rPr>
          <w:t>26</w:t>
        </w:r>
        <w:r w:rsidR="00611B27" w:rsidRPr="00611B27">
          <w:rPr>
            <w:noProof/>
            <w:webHidden/>
            <w:sz w:val="22"/>
            <w:szCs w:val="22"/>
          </w:rPr>
          <w:fldChar w:fldCharType="end"/>
        </w:r>
      </w:hyperlink>
    </w:p>
    <w:p w:rsidR="00611B27" w:rsidRPr="00611B27" w:rsidRDefault="00A177C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816877" w:history="1">
        <w:r w:rsidR="00611B27" w:rsidRPr="00611B27">
          <w:rPr>
            <w:rStyle w:val="ad"/>
            <w:b/>
            <w:bCs/>
            <w:noProof/>
            <w:sz w:val="22"/>
            <w:szCs w:val="22"/>
          </w:rPr>
          <w:t>10</w:t>
        </w:r>
        <w:r w:rsidR="00611B27" w:rsidRPr="00611B2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11B27" w:rsidRPr="00611B27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611B27" w:rsidRPr="00611B27">
          <w:rPr>
            <w:noProof/>
            <w:webHidden/>
            <w:sz w:val="22"/>
            <w:szCs w:val="22"/>
          </w:rPr>
          <w:tab/>
        </w:r>
        <w:r w:rsidR="00611B27" w:rsidRPr="00611B27">
          <w:rPr>
            <w:noProof/>
            <w:webHidden/>
            <w:sz w:val="22"/>
            <w:szCs w:val="22"/>
          </w:rPr>
          <w:fldChar w:fldCharType="begin"/>
        </w:r>
        <w:r w:rsidR="00611B27" w:rsidRPr="00611B27">
          <w:rPr>
            <w:noProof/>
            <w:webHidden/>
            <w:sz w:val="22"/>
            <w:szCs w:val="22"/>
          </w:rPr>
          <w:instrText xml:space="preserve"> PAGEREF _Toc104816877 \h </w:instrText>
        </w:r>
        <w:r w:rsidR="00611B27" w:rsidRPr="00611B27">
          <w:rPr>
            <w:noProof/>
            <w:webHidden/>
            <w:sz w:val="22"/>
            <w:szCs w:val="22"/>
          </w:rPr>
        </w:r>
        <w:r w:rsidR="00611B27" w:rsidRPr="00611B27">
          <w:rPr>
            <w:noProof/>
            <w:webHidden/>
            <w:sz w:val="22"/>
            <w:szCs w:val="22"/>
          </w:rPr>
          <w:fldChar w:fldCharType="separate"/>
        </w:r>
        <w:r w:rsidR="00611B27" w:rsidRPr="00611B27">
          <w:rPr>
            <w:noProof/>
            <w:webHidden/>
            <w:sz w:val="22"/>
            <w:szCs w:val="22"/>
          </w:rPr>
          <w:t>27</w:t>
        </w:r>
        <w:r w:rsidR="00611B27" w:rsidRPr="00611B27">
          <w:rPr>
            <w:noProof/>
            <w:webHidden/>
            <w:sz w:val="22"/>
            <w:szCs w:val="22"/>
          </w:rPr>
          <w:fldChar w:fldCharType="end"/>
        </w:r>
      </w:hyperlink>
    </w:p>
    <w:p w:rsidR="00611B27" w:rsidRPr="00611B27" w:rsidRDefault="00A177C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816878" w:history="1">
        <w:r w:rsidR="00611B27" w:rsidRPr="00611B27">
          <w:rPr>
            <w:rStyle w:val="ad"/>
            <w:b/>
            <w:bCs/>
            <w:noProof/>
            <w:sz w:val="22"/>
            <w:szCs w:val="22"/>
          </w:rPr>
          <w:t>11</w:t>
        </w:r>
        <w:r w:rsidR="00611B27" w:rsidRPr="00611B2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11B27" w:rsidRPr="00611B27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611B27" w:rsidRPr="00611B27">
          <w:rPr>
            <w:noProof/>
            <w:webHidden/>
            <w:sz w:val="22"/>
            <w:szCs w:val="22"/>
          </w:rPr>
          <w:tab/>
        </w:r>
        <w:r w:rsidR="00611B27" w:rsidRPr="00611B27">
          <w:rPr>
            <w:noProof/>
            <w:webHidden/>
            <w:sz w:val="22"/>
            <w:szCs w:val="22"/>
          </w:rPr>
          <w:fldChar w:fldCharType="begin"/>
        </w:r>
        <w:r w:rsidR="00611B27" w:rsidRPr="00611B27">
          <w:rPr>
            <w:noProof/>
            <w:webHidden/>
            <w:sz w:val="22"/>
            <w:szCs w:val="22"/>
          </w:rPr>
          <w:instrText xml:space="preserve"> PAGEREF _Toc104816878 \h </w:instrText>
        </w:r>
        <w:r w:rsidR="00611B27" w:rsidRPr="00611B27">
          <w:rPr>
            <w:noProof/>
            <w:webHidden/>
            <w:sz w:val="22"/>
            <w:szCs w:val="22"/>
          </w:rPr>
        </w:r>
        <w:r w:rsidR="00611B27" w:rsidRPr="00611B27">
          <w:rPr>
            <w:noProof/>
            <w:webHidden/>
            <w:sz w:val="22"/>
            <w:szCs w:val="22"/>
          </w:rPr>
          <w:fldChar w:fldCharType="separate"/>
        </w:r>
        <w:r w:rsidR="00611B27" w:rsidRPr="00611B27">
          <w:rPr>
            <w:noProof/>
            <w:webHidden/>
            <w:sz w:val="22"/>
            <w:szCs w:val="22"/>
          </w:rPr>
          <w:t>32</w:t>
        </w:r>
        <w:r w:rsidR="00611B27" w:rsidRPr="00611B27">
          <w:rPr>
            <w:noProof/>
            <w:webHidden/>
            <w:sz w:val="22"/>
            <w:szCs w:val="22"/>
          </w:rPr>
          <w:fldChar w:fldCharType="end"/>
        </w:r>
      </w:hyperlink>
    </w:p>
    <w:p w:rsidR="00611B27" w:rsidRPr="00611B27" w:rsidRDefault="00A177C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816879" w:history="1">
        <w:r w:rsidR="00611B27" w:rsidRPr="00611B27">
          <w:rPr>
            <w:rStyle w:val="ad"/>
            <w:b/>
            <w:bCs/>
            <w:noProof/>
            <w:sz w:val="22"/>
            <w:szCs w:val="22"/>
          </w:rPr>
          <w:t>12</w:t>
        </w:r>
        <w:r w:rsidR="00611B27" w:rsidRPr="00611B2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11B27" w:rsidRPr="00611B27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611B27" w:rsidRPr="00611B27">
          <w:rPr>
            <w:noProof/>
            <w:webHidden/>
            <w:sz w:val="22"/>
            <w:szCs w:val="22"/>
          </w:rPr>
          <w:tab/>
        </w:r>
        <w:r w:rsidR="00611B27" w:rsidRPr="00611B27">
          <w:rPr>
            <w:noProof/>
            <w:webHidden/>
            <w:sz w:val="22"/>
            <w:szCs w:val="22"/>
          </w:rPr>
          <w:fldChar w:fldCharType="begin"/>
        </w:r>
        <w:r w:rsidR="00611B27" w:rsidRPr="00611B27">
          <w:rPr>
            <w:noProof/>
            <w:webHidden/>
            <w:sz w:val="22"/>
            <w:szCs w:val="22"/>
          </w:rPr>
          <w:instrText xml:space="preserve"> PAGEREF _Toc104816879 \h </w:instrText>
        </w:r>
        <w:r w:rsidR="00611B27" w:rsidRPr="00611B27">
          <w:rPr>
            <w:noProof/>
            <w:webHidden/>
            <w:sz w:val="22"/>
            <w:szCs w:val="22"/>
          </w:rPr>
        </w:r>
        <w:r w:rsidR="00611B27" w:rsidRPr="00611B27">
          <w:rPr>
            <w:noProof/>
            <w:webHidden/>
            <w:sz w:val="22"/>
            <w:szCs w:val="22"/>
          </w:rPr>
          <w:fldChar w:fldCharType="separate"/>
        </w:r>
        <w:r w:rsidR="00611B27" w:rsidRPr="00611B27">
          <w:rPr>
            <w:noProof/>
            <w:webHidden/>
            <w:sz w:val="22"/>
            <w:szCs w:val="22"/>
          </w:rPr>
          <w:t>32</w:t>
        </w:r>
        <w:r w:rsidR="00611B27" w:rsidRPr="00611B27">
          <w:rPr>
            <w:noProof/>
            <w:webHidden/>
            <w:sz w:val="22"/>
            <w:szCs w:val="22"/>
          </w:rPr>
          <w:fldChar w:fldCharType="end"/>
        </w:r>
      </w:hyperlink>
    </w:p>
    <w:p w:rsidR="00611B27" w:rsidRPr="00611B27" w:rsidRDefault="00A177CB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4816880" w:history="1">
        <w:r w:rsidR="00611B27" w:rsidRPr="00611B27">
          <w:rPr>
            <w:rStyle w:val="ad"/>
            <w:b/>
            <w:bCs/>
            <w:noProof/>
            <w:sz w:val="22"/>
            <w:szCs w:val="22"/>
          </w:rPr>
          <w:t>13</w:t>
        </w:r>
        <w:r w:rsidR="00611B27" w:rsidRPr="00611B2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11B27" w:rsidRPr="00611B27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611B27" w:rsidRPr="00611B27">
          <w:rPr>
            <w:noProof/>
            <w:webHidden/>
            <w:sz w:val="22"/>
            <w:szCs w:val="22"/>
          </w:rPr>
          <w:tab/>
        </w:r>
        <w:r w:rsidR="00611B27" w:rsidRPr="00611B27">
          <w:rPr>
            <w:noProof/>
            <w:webHidden/>
            <w:sz w:val="22"/>
            <w:szCs w:val="22"/>
          </w:rPr>
          <w:fldChar w:fldCharType="begin"/>
        </w:r>
        <w:r w:rsidR="00611B27" w:rsidRPr="00611B27">
          <w:rPr>
            <w:noProof/>
            <w:webHidden/>
            <w:sz w:val="22"/>
            <w:szCs w:val="22"/>
          </w:rPr>
          <w:instrText xml:space="preserve"> PAGEREF _Toc104816880 \h </w:instrText>
        </w:r>
        <w:r w:rsidR="00611B27" w:rsidRPr="00611B27">
          <w:rPr>
            <w:noProof/>
            <w:webHidden/>
            <w:sz w:val="22"/>
            <w:szCs w:val="22"/>
          </w:rPr>
        </w:r>
        <w:r w:rsidR="00611B27" w:rsidRPr="00611B27">
          <w:rPr>
            <w:noProof/>
            <w:webHidden/>
            <w:sz w:val="22"/>
            <w:szCs w:val="22"/>
          </w:rPr>
          <w:fldChar w:fldCharType="separate"/>
        </w:r>
        <w:r w:rsidR="00611B27" w:rsidRPr="00611B27">
          <w:rPr>
            <w:noProof/>
            <w:webHidden/>
            <w:sz w:val="22"/>
            <w:szCs w:val="22"/>
          </w:rPr>
          <w:t>34</w:t>
        </w:r>
        <w:r w:rsidR="00611B27" w:rsidRPr="00611B27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705AA4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611B27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C17CEC">
        <w:rPr>
          <w:sz w:val="22"/>
          <w:szCs w:val="22"/>
        </w:rPr>
        <w:t>внутренних</w:t>
      </w:r>
      <w:r w:rsidR="000E0F86">
        <w:rPr>
          <w:sz w:val="22"/>
          <w:szCs w:val="22"/>
        </w:rPr>
        <w:t xml:space="preserve"> блоков</w:t>
      </w:r>
      <w:r w:rsidR="000E0F86" w:rsidRPr="000E0F86">
        <w:rPr>
          <w:sz w:val="22"/>
          <w:szCs w:val="22"/>
        </w:rPr>
        <w:t xml:space="preserve"> </w:t>
      </w:r>
      <w:r w:rsidR="00936212">
        <w:rPr>
          <w:sz w:val="22"/>
          <w:szCs w:val="22"/>
        </w:rPr>
        <w:t>бытовых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онеров (сплит-систем),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8E1386">
        <w:rPr>
          <w:sz w:val="22"/>
          <w:szCs w:val="22"/>
        </w:rPr>
        <w:t>A</w:t>
      </w:r>
      <w:r w:rsidR="00AF5218" w:rsidRPr="00AF5218">
        <w:rPr>
          <w:sz w:val="22"/>
          <w:szCs w:val="22"/>
        </w:rPr>
        <w:t xml:space="preserve">TXP_M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04816860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BA5729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16"/>
          <w:szCs w:val="16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BA5729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16"/>
          <w:szCs w:val="16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6775"/>
      </w:tblGrid>
      <w:tr w:rsidR="00E23B3E" w:rsidRPr="001E546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6775" w:type="dxa"/>
            <w:vAlign w:val="center"/>
          </w:tcPr>
          <w:p w:rsidR="00E23B3E" w:rsidRPr="00B3447E" w:rsidRDefault="00593CDC" w:rsidP="00936212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Внутренние</w:t>
            </w:r>
            <w:bookmarkStart w:id="2" w:name="_GoBack"/>
            <w:bookmarkEnd w:id="2"/>
            <w:r w:rsidR="00B3447E" w:rsidRPr="00B3447E">
              <w:rPr>
                <w:sz w:val="22"/>
                <w:szCs w:val="22"/>
              </w:rPr>
              <w:t xml:space="preserve"> блоки </w:t>
            </w:r>
            <w:r w:rsidR="00936212">
              <w:rPr>
                <w:sz w:val="22"/>
                <w:szCs w:val="22"/>
              </w:rPr>
              <w:t>бытовых</w:t>
            </w:r>
            <w:r w:rsidR="00B3447E" w:rsidRPr="00B3447E">
              <w:rPr>
                <w:sz w:val="22"/>
                <w:szCs w:val="22"/>
              </w:rPr>
              <w:t xml:space="preserve"> кондиционеров (сплит-систем), модельный ряд </w:t>
            </w:r>
            <w:r w:rsidR="008E1386">
              <w:rPr>
                <w:sz w:val="22"/>
                <w:szCs w:val="22"/>
              </w:rPr>
              <w:t>A</w:t>
            </w:r>
            <w:r w:rsidR="00AF5218" w:rsidRPr="00AF5218">
              <w:rPr>
                <w:sz w:val="22"/>
                <w:szCs w:val="22"/>
              </w:rPr>
              <w:t>TXP_M</w:t>
            </w:r>
          </w:p>
        </w:tc>
      </w:tr>
      <w:tr w:rsidR="00E23B3E" w:rsidRPr="001316FC" w:rsidTr="00BA5729">
        <w:trPr>
          <w:trHeight w:val="331"/>
          <w:jc w:val="center"/>
        </w:trPr>
        <w:tc>
          <w:tcPr>
            <w:tcW w:w="3256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775" w:type="dxa"/>
            <w:vAlign w:val="center"/>
          </w:tcPr>
          <w:p w:rsidR="00E23B3E" w:rsidRPr="00AF5218" w:rsidRDefault="008E1386" w:rsidP="008E1386">
            <w:pPr>
              <w:spacing w:line="276" w:lineRule="auto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>
              <w:rPr>
                <w:sz w:val="22"/>
                <w:szCs w:val="22"/>
              </w:rPr>
              <w:t>ATXP2</w:t>
            </w:r>
            <w:r w:rsidR="00AF5218" w:rsidRPr="00AF5218">
              <w:rPr>
                <w:sz w:val="22"/>
                <w:szCs w:val="22"/>
              </w:rPr>
              <w:t>0M</w:t>
            </w:r>
            <w:r w:rsidR="00AF5218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</w:rPr>
              <w:t>ATXP25</w:t>
            </w:r>
            <w:r w:rsidRPr="00AF5218">
              <w:rPr>
                <w:sz w:val="22"/>
                <w:szCs w:val="22"/>
              </w:rPr>
              <w:t>M</w:t>
            </w:r>
            <w:r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</w:rPr>
              <w:t>ATXP35</w:t>
            </w:r>
            <w:r w:rsidRPr="00AF5218">
              <w:rPr>
                <w:sz w:val="22"/>
                <w:szCs w:val="22"/>
              </w:rPr>
              <w:t>M</w:t>
            </w:r>
          </w:p>
        </w:tc>
      </w:tr>
      <w:tr w:rsidR="00E23B3E" w:rsidRPr="001E546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6775" w:type="dxa"/>
            <w:vAlign w:val="center"/>
          </w:tcPr>
          <w:p w:rsidR="00E23B3E" w:rsidRPr="008E1386" w:rsidRDefault="008E1386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8E1386">
              <w:rPr>
                <w:sz w:val="22"/>
                <w:szCs w:val="22"/>
              </w:rPr>
              <w:t>ATXP20M5V1B</w:t>
            </w:r>
            <w:r>
              <w:rPr>
                <w:sz w:val="22"/>
                <w:szCs w:val="22"/>
              </w:rPr>
              <w:t>,</w:t>
            </w:r>
            <w:r w:rsidRPr="008E138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ATXP25</w:t>
            </w:r>
            <w:r w:rsidRPr="008E1386">
              <w:rPr>
                <w:sz w:val="22"/>
                <w:szCs w:val="22"/>
              </w:rPr>
              <w:t>M5V1B</w:t>
            </w:r>
            <w:r>
              <w:rPr>
                <w:sz w:val="22"/>
                <w:szCs w:val="22"/>
                <w:lang w:val="en-US"/>
              </w:rPr>
              <w:t>, ATXP35</w:t>
            </w:r>
            <w:r w:rsidRPr="008E1386">
              <w:rPr>
                <w:sz w:val="22"/>
                <w:szCs w:val="22"/>
                <w:lang w:val="en-US"/>
              </w:rPr>
              <w:t>M5V1B</w:t>
            </w:r>
          </w:p>
        </w:tc>
      </w:tr>
      <w:tr w:rsidR="00E23B3E" w:rsidRPr="001E546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775" w:type="dxa"/>
            <w:vAlign w:val="center"/>
          </w:tcPr>
          <w:p w:rsidR="00E23B3E" w:rsidRPr="001E5460" w:rsidRDefault="000136EF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Предназначены</w:t>
            </w:r>
            <w:r w:rsidRPr="0029731C">
              <w:rPr>
                <w:sz w:val="22"/>
                <w:szCs w:val="22"/>
              </w:rPr>
              <w:t xml:space="preserve"> для </w:t>
            </w:r>
            <w:r>
              <w:rPr>
                <w:sz w:val="22"/>
                <w:szCs w:val="22"/>
              </w:rPr>
              <w:t>охлаждения, нагрева, фильтрации и очистки воздуха в замкнутом пространстве помещения или зоны</w:t>
            </w:r>
          </w:p>
        </w:tc>
      </w:tr>
      <w:tr w:rsidR="00E23B3E" w:rsidRPr="001E5460" w:rsidTr="00BA5729">
        <w:trPr>
          <w:trHeight w:val="205"/>
          <w:jc w:val="center"/>
        </w:trPr>
        <w:tc>
          <w:tcPr>
            <w:tcW w:w="3256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775" w:type="dxa"/>
            <w:vAlign w:val="center"/>
          </w:tcPr>
          <w:p w:rsidR="00E23B3E" w:rsidRPr="00CA2FC0" w:rsidRDefault="00D81286" w:rsidP="00D8128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</w:t>
            </w:r>
            <w:r w:rsidR="002714A9" w:rsidRPr="00CA2FC0">
              <w:rPr>
                <w:sz w:val="22"/>
                <w:szCs w:val="22"/>
              </w:rPr>
              <w:t>здания/невзрывоопасное</w:t>
            </w:r>
          </w:p>
        </w:tc>
      </w:tr>
      <w:tr w:rsidR="00E23B3E" w:rsidRPr="001E5460" w:rsidTr="00BA5729">
        <w:trPr>
          <w:trHeight w:val="337"/>
          <w:jc w:val="center"/>
        </w:trPr>
        <w:tc>
          <w:tcPr>
            <w:tcW w:w="3256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775" w:type="dxa"/>
            <w:vAlign w:val="center"/>
          </w:tcPr>
          <w:p w:rsidR="00E23B3E" w:rsidRPr="00CA2FC0" w:rsidRDefault="00A5465B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E23B3E" w:rsidRPr="001E5460" w:rsidTr="00BA5729">
        <w:trPr>
          <w:trHeight w:val="265"/>
          <w:jc w:val="center"/>
        </w:trPr>
        <w:tc>
          <w:tcPr>
            <w:tcW w:w="3256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775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E23B3E" w:rsidRPr="001E5460" w:rsidTr="00BA5729">
        <w:trPr>
          <w:trHeight w:val="492"/>
          <w:jc w:val="center"/>
        </w:trPr>
        <w:tc>
          <w:tcPr>
            <w:tcW w:w="3256" w:type="dxa"/>
            <w:vAlign w:val="center"/>
          </w:tcPr>
          <w:p w:rsidR="00E23B3E" w:rsidRPr="001E5460" w:rsidRDefault="00693D65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6775" w:type="dxa"/>
            <w:vAlign w:val="center"/>
          </w:tcPr>
          <w:p w:rsidR="00693D65" w:rsidRPr="00693D65" w:rsidRDefault="00693D65" w:rsidP="00693D6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3D65">
              <w:rPr>
                <w:sz w:val="22"/>
                <w:szCs w:val="22"/>
              </w:rPr>
              <w:t>Сертификат соответствия требованиям</w:t>
            </w:r>
          </w:p>
          <w:p w:rsidR="00693D65" w:rsidRPr="00693D65" w:rsidRDefault="00693D65" w:rsidP="00693D6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3D65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693D65" w:rsidRPr="00693D65" w:rsidRDefault="00693D65" w:rsidP="00693D6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3D65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693D65" w:rsidRPr="00693D65" w:rsidRDefault="00693D65" w:rsidP="00693D6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3D65">
              <w:rPr>
                <w:sz w:val="22"/>
                <w:szCs w:val="22"/>
              </w:rPr>
              <w:t xml:space="preserve">ЕАЭС RU С-BE.АЖ49.В.00910/21 </w:t>
            </w:r>
          </w:p>
          <w:p w:rsidR="00693D65" w:rsidRPr="00693D65" w:rsidRDefault="00693D65" w:rsidP="00693D6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3D65">
              <w:rPr>
                <w:sz w:val="22"/>
                <w:szCs w:val="22"/>
              </w:rPr>
              <w:t>(срок действия с  21.06.2021 до 20.06.2026)</w:t>
            </w:r>
          </w:p>
          <w:p w:rsidR="00693D65" w:rsidRPr="00693D65" w:rsidRDefault="00693D65" w:rsidP="00693D6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3D65">
              <w:rPr>
                <w:sz w:val="22"/>
                <w:szCs w:val="22"/>
              </w:rPr>
              <w:t>Декларация о соответствии требованиям</w:t>
            </w:r>
          </w:p>
          <w:p w:rsidR="00693D65" w:rsidRPr="00693D65" w:rsidRDefault="00693D65" w:rsidP="00693D6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3D65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693D65" w:rsidRPr="00693D65" w:rsidRDefault="00693D65" w:rsidP="00693D6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3D65">
              <w:rPr>
                <w:sz w:val="22"/>
                <w:szCs w:val="22"/>
              </w:rPr>
              <w:t xml:space="preserve">ЕАЭС N RU Д-BE.РА01.В.59477/21 </w:t>
            </w:r>
          </w:p>
          <w:p w:rsidR="00DC6C8E" w:rsidRPr="00481251" w:rsidRDefault="00693D65" w:rsidP="00693D6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3D65">
              <w:rPr>
                <w:sz w:val="22"/>
                <w:szCs w:val="22"/>
              </w:rPr>
              <w:t>(срок действия с  28.06.2021 до 25.06.2026)</w:t>
            </w:r>
          </w:p>
        </w:tc>
      </w:tr>
      <w:tr w:rsidR="00E67E29" w:rsidRPr="000136EF" w:rsidTr="00BA5729">
        <w:trPr>
          <w:trHeight w:val="289"/>
          <w:jc w:val="center"/>
        </w:trPr>
        <w:tc>
          <w:tcPr>
            <w:tcW w:w="3256" w:type="dxa"/>
            <w:vAlign w:val="center"/>
          </w:tcPr>
          <w:p w:rsidR="00E67E29" w:rsidRPr="001E5460" w:rsidRDefault="00E67E29" w:rsidP="00E67E2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775" w:type="dxa"/>
            <w:vAlign w:val="center"/>
          </w:tcPr>
          <w:p w:rsidR="00E67E29" w:rsidRPr="000A02D7" w:rsidRDefault="00E67E29" w:rsidP="00E67E29">
            <w:pPr>
              <w:jc w:val="center"/>
              <w:rPr>
                <w:sz w:val="22"/>
                <w:szCs w:val="22"/>
                <w:lang w:val="en-US"/>
              </w:rPr>
            </w:pPr>
            <w:r w:rsidRPr="00AE2770">
              <w:rPr>
                <w:sz w:val="22"/>
                <w:szCs w:val="22"/>
                <w:lang w:val="en-US"/>
              </w:rPr>
              <w:t xml:space="preserve">Daikin </w:t>
            </w:r>
            <w:r>
              <w:rPr>
                <w:sz w:val="22"/>
                <w:szCs w:val="22"/>
                <w:lang w:val="en-US"/>
              </w:rPr>
              <w:t>Isitma ve Sogutma Sistemleri A.S.</w:t>
            </w:r>
          </w:p>
        </w:tc>
      </w:tr>
      <w:tr w:rsidR="00E67E29" w:rsidRPr="001E5460" w:rsidTr="00BA5729">
        <w:trPr>
          <w:trHeight w:val="279"/>
          <w:jc w:val="center"/>
        </w:trPr>
        <w:tc>
          <w:tcPr>
            <w:tcW w:w="3256" w:type="dxa"/>
            <w:vAlign w:val="center"/>
          </w:tcPr>
          <w:p w:rsidR="00E67E29" w:rsidRPr="001E5460" w:rsidRDefault="00E67E29" w:rsidP="00E67E2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775" w:type="dxa"/>
            <w:vAlign w:val="center"/>
          </w:tcPr>
          <w:p w:rsidR="00E67E29" w:rsidRPr="00481251" w:rsidRDefault="00E67E29" w:rsidP="00E67E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Турция</w:t>
            </w:r>
          </w:p>
        </w:tc>
      </w:tr>
      <w:tr w:rsidR="00E67E29" w:rsidRPr="000136EF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E67E29" w:rsidRPr="001E5460" w:rsidRDefault="00E67E29" w:rsidP="00E67E2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775" w:type="dxa"/>
            <w:vAlign w:val="center"/>
          </w:tcPr>
          <w:p w:rsidR="00E67E29" w:rsidRPr="00710871" w:rsidRDefault="00E67E29" w:rsidP="00E67E2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Турция</w:t>
            </w:r>
            <w:r w:rsidRPr="00031DF1">
              <w:rPr>
                <w:sz w:val="22"/>
                <w:szCs w:val="22"/>
                <w:lang w:val="en-US"/>
              </w:rPr>
              <w:t xml:space="preserve">, 2. </w:t>
            </w:r>
            <w:r>
              <w:rPr>
                <w:sz w:val="22"/>
                <w:szCs w:val="22"/>
                <w:lang w:val="en-US"/>
              </w:rPr>
              <w:t>Organize Sanayi Bolgesi, Sakarya</w:t>
            </w:r>
          </w:p>
        </w:tc>
      </w:tr>
      <w:tr w:rsidR="0036090B" w:rsidRPr="001E5460" w:rsidTr="00BA5729">
        <w:trPr>
          <w:trHeight w:val="358"/>
          <w:jc w:val="center"/>
        </w:trPr>
        <w:tc>
          <w:tcPr>
            <w:tcW w:w="3256" w:type="dxa"/>
            <w:vAlign w:val="center"/>
          </w:tcPr>
          <w:p w:rsidR="0036090B" w:rsidRPr="001E5460" w:rsidRDefault="0036090B" w:rsidP="0036090B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6775" w:type="dxa"/>
            <w:vAlign w:val="center"/>
          </w:tcPr>
          <w:p w:rsidR="0036090B" w:rsidRPr="001E5460" w:rsidRDefault="0036090B" w:rsidP="0036090B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36090B" w:rsidRPr="001E546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36090B" w:rsidRPr="001E5460" w:rsidRDefault="0036090B" w:rsidP="0036090B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775" w:type="dxa"/>
            <w:vAlign w:val="center"/>
          </w:tcPr>
          <w:p w:rsidR="0036090B" w:rsidRPr="001E5460" w:rsidRDefault="0036090B" w:rsidP="0036090B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 xml:space="preserve">Общество с </w:t>
            </w:r>
            <w:r>
              <w:rPr>
                <w:sz w:val="22"/>
                <w:szCs w:val="22"/>
              </w:rPr>
              <w:t>ограниченной ответственностью «ДАИЧИ»</w:t>
            </w:r>
          </w:p>
          <w:p w:rsidR="0036090B" w:rsidRPr="001E5460" w:rsidRDefault="0036090B" w:rsidP="0036090B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ОГРН 5087746162983, ИНН/КПП 7703675923/774301001</w:t>
            </w:r>
          </w:p>
          <w:p w:rsidR="0036090B" w:rsidRPr="001E5460" w:rsidRDefault="0036090B" w:rsidP="0036090B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Юр. адрес: Российская Федерация, 125130, Москва, проезд Старопетровский, дом 11, корпус 1. Этаж 3, офис 20.</w:t>
            </w:r>
          </w:p>
          <w:p w:rsidR="0036090B" w:rsidRPr="001E5460" w:rsidRDefault="0036090B" w:rsidP="0036090B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Факт. адрес: Российская Федерация, 125130, Москва, проезд Старопетровский, дом 11, корпус 1. Этаж 3, офис 20.</w:t>
            </w:r>
          </w:p>
          <w:p w:rsidR="0036090B" w:rsidRPr="001E5460" w:rsidRDefault="0036090B" w:rsidP="0036090B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Телефон: +7 (495) 737-37-33, факс: +7 (495) 737-37-32,</w:t>
            </w:r>
          </w:p>
          <w:p w:rsidR="0036090B" w:rsidRPr="001E5460" w:rsidRDefault="0036090B" w:rsidP="0036090B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1E5460">
              <w:rPr>
                <w:sz w:val="22"/>
                <w:szCs w:val="22"/>
                <w:lang w:val="en-US"/>
              </w:rPr>
              <w:t xml:space="preserve">E-mail: </w:t>
            </w:r>
            <w:hyperlink r:id="rId15" w:history="1">
              <w:r w:rsidRPr="001E5460">
                <w:rPr>
                  <w:rStyle w:val="ad"/>
                  <w:sz w:val="22"/>
                  <w:szCs w:val="22"/>
                  <w:lang w:val="en-US"/>
                </w:rPr>
                <w:t>cert@daichi.ru</w:t>
              </w:r>
            </w:hyperlink>
          </w:p>
        </w:tc>
      </w:tr>
      <w:tr w:rsidR="0036090B" w:rsidRPr="00B51E9F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36090B" w:rsidRPr="001E5460" w:rsidRDefault="0036090B" w:rsidP="0036090B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775" w:type="dxa"/>
            <w:vAlign w:val="center"/>
          </w:tcPr>
          <w:p w:rsidR="0036090B" w:rsidRDefault="0036090B" w:rsidP="0036090B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36090B" w:rsidRPr="006E3C0A" w:rsidRDefault="0036090B" w:rsidP="0036090B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36090B" w:rsidRPr="006E3C0A" w:rsidRDefault="0036090B" w:rsidP="0036090B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36090B" w:rsidRPr="006E3C0A" w:rsidRDefault="0036090B" w:rsidP="0036090B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36090B" w:rsidRPr="006E3C0A" w:rsidRDefault="0036090B" w:rsidP="0036090B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36090B" w:rsidRPr="003F28A1" w:rsidRDefault="0036090B" w:rsidP="0036090B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36090B" w:rsidRPr="00D730CF" w:rsidRDefault="0036090B" w:rsidP="0036090B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3" w:name="_Ref70416271"/>
      <w:r w:rsidR="00F34F64" w:rsidRPr="00354F1B">
        <w:rPr>
          <w:b/>
          <w:szCs w:val="28"/>
        </w:rPr>
        <w:lastRenderedPageBreak/>
        <w:t xml:space="preserve"> </w:t>
      </w:r>
      <w:bookmarkStart w:id="4" w:name="_Toc104816861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4816862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493D50" w:rsidRPr="00493D50" w:rsidRDefault="00493D50" w:rsidP="003808D1">
      <w:pPr>
        <w:spacing w:line="276" w:lineRule="auto"/>
        <w:jc w:val="both"/>
      </w:pPr>
    </w:p>
    <w:p w:rsidR="00CC4547" w:rsidRDefault="00791B29" w:rsidP="00CC454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Внутренние</w:t>
      </w:r>
      <w:r w:rsidR="000E0F86" w:rsidRPr="000E0F86">
        <w:rPr>
          <w:sz w:val="22"/>
          <w:szCs w:val="22"/>
        </w:rPr>
        <w:t xml:space="preserve"> блоки </w:t>
      </w:r>
      <w:r w:rsidR="001316FC">
        <w:rPr>
          <w:sz w:val="22"/>
          <w:szCs w:val="22"/>
        </w:rPr>
        <w:t>бытовых</w:t>
      </w:r>
      <w:r w:rsidR="000E0F86" w:rsidRPr="000E0F86">
        <w:rPr>
          <w:sz w:val="22"/>
          <w:szCs w:val="22"/>
        </w:rPr>
        <w:t xml:space="preserve"> кондиционеров (сплит-систем) модельн</w:t>
      </w:r>
      <w:r w:rsidR="000E0F86">
        <w:rPr>
          <w:sz w:val="22"/>
          <w:szCs w:val="22"/>
        </w:rPr>
        <w:t>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DD006F">
        <w:rPr>
          <w:sz w:val="22"/>
          <w:szCs w:val="22"/>
        </w:rPr>
        <w:t>A</w:t>
      </w:r>
      <w:r w:rsidR="00CC4547" w:rsidRPr="00E24401">
        <w:rPr>
          <w:sz w:val="22"/>
          <w:szCs w:val="22"/>
        </w:rPr>
        <w:t>TXP_M</w:t>
      </w:r>
      <w:r w:rsidR="00CC4547">
        <w:rPr>
          <w:sz w:val="22"/>
          <w:szCs w:val="22"/>
        </w:rPr>
        <w:t xml:space="preserve"> </w:t>
      </w:r>
      <w:r w:rsidR="00DA0985">
        <w:rPr>
          <w:sz w:val="22"/>
          <w:szCs w:val="22"/>
        </w:rPr>
        <w:t>представляю</w:t>
      </w:r>
      <w:r w:rsidR="00493D50" w:rsidRPr="00BB4E9F">
        <w:rPr>
          <w:sz w:val="22"/>
          <w:szCs w:val="22"/>
        </w:rPr>
        <w:t xml:space="preserve">т собой </w:t>
      </w:r>
      <w:r w:rsidR="00493D50" w:rsidRPr="00BB66A2">
        <w:rPr>
          <w:sz w:val="22"/>
          <w:szCs w:val="22"/>
        </w:rPr>
        <w:t>помещенн</w:t>
      </w:r>
      <w:r w:rsidR="00ED62CF">
        <w:rPr>
          <w:sz w:val="22"/>
          <w:szCs w:val="22"/>
        </w:rPr>
        <w:t>ые в корпус устройства</w:t>
      </w:r>
      <w:r w:rsidR="00493D50" w:rsidRPr="00BB66A2">
        <w:rPr>
          <w:sz w:val="22"/>
          <w:szCs w:val="22"/>
        </w:rPr>
        <w:t>, предназначенн</w:t>
      </w:r>
      <w:r w:rsidR="00ED62CF">
        <w:rPr>
          <w:sz w:val="22"/>
          <w:szCs w:val="22"/>
        </w:rPr>
        <w:t>ые</w:t>
      </w:r>
      <w:r w:rsidR="00493D50" w:rsidRPr="00BB66A2">
        <w:rPr>
          <w:sz w:val="22"/>
          <w:szCs w:val="22"/>
        </w:rPr>
        <w:t xml:space="preserve"> </w:t>
      </w:r>
      <w:r w:rsidR="000136EF" w:rsidRPr="0029731C">
        <w:rPr>
          <w:sz w:val="22"/>
          <w:szCs w:val="22"/>
        </w:rPr>
        <w:t xml:space="preserve">для </w:t>
      </w:r>
      <w:r w:rsidR="000136EF">
        <w:rPr>
          <w:sz w:val="22"/>
          <w:szCs w:val="22"/>
        </w:rPr>
        <w:t xml:space="preserve">охлаждения, нагрева, фильтрации и очистки воздуха, а также </w:t>
      </w:r>
      <w:r w:rsidR="000136EF" w:rsidRPr="00BB4E9F">
        <w:rPr>
          <w:sz w:val="22"/>
          <w:szCs w:val="22"/>
        </w:rPr>
        <w:t>для обеспечения подвода кондиционированного воздуха без использования воздуховодов в замкнутое пространство комнаты или зоны.</w:t>
      </w:r>
    </w:p>
    <w:p w:rsidR="00CC4547" w:rsidRDefault="00CC4547" w:rsidP="00CC454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C4547">
        <w:rPr>
          <w:sz w:val="22"/>
          <w:szCs w:val="22"/>
        </w:rPr>
        <w:t xml:space="preserve">Практически бесшумный: блок работает так тихо, что ничем не выдает своего присутствия. </w:t>
      </w:r>
    </w:p>
    <w:p w:rsidR="007718A5" w:rsidRDefault="00CC4547" w:rsidP="00771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C4547">
        <w:rPr>
          <w:sz w:val="22"/>
          <w:szCs w:val="22"/>
        </w:rPr>
        <w:t>Компактные размеры блока делают его идеальным для проектов реконструкции, ос</w:t>
      </w:r>
      <w:r w:rsidR="007718A5">
        <w:rPr>
          <w:sz w:val="22"/>
          <w:szCs w:val="22"/>
        </w:rPr>
        <w:t>обенно для установки над дверью.</w:t>
      </w:r>
    </w:p>
    <w:p w:rsidR="007718A5" w:rsidRDefault="00CC4547" w:rsidP="00771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C4547">
        <w:rPr>
          <w:sz w:val="22"/>
          <w:szCs w:val="22"/>
        </w:rPr>
        <w:t>Функция равномерного распределения потока воздуха по всему пространству позволяет использовать сочетание горизонтального и вертикального изменения жалюзийной решетки для циркуляции потоков теплого или холодного воздуха да</w:t>
      </w:r>
      <w:r w:rsidR="007718A5">
        <w:rPr>
          <w:sz w:val="22"/>
          <w:szCs w:val="22"/>
        </w:rPr>
        <w:t>же в отдалённых углах помещения.</w:t>
      </w:r>
    </w:p>
    <w:p w:rsidR="007718A5" w:rsidRDefault="00CC4547" w:rsidP="00771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C4547">
        <w:rPr>
          <w:sz w:val="22"/>
          <w:szCs w:val="22"/>
        </w:rPr>
        <w:t xml:space="preserve">Серебряный фильтр очищает воздух и удаляет из него аллергены: улавливает аллергены, такие как пыльца и комнатные пылевые клещи. </w:t>
      </w:r>
    </w:p>
    <w:p w:rsidR="007718A5" w:rsidRDefault="00CC4547" w:rsidP="00771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C4547">
        <w:rPr>
          <w:sz w:val="22"/>
          <w:szCs w:val="22"/>
        </w:rPr>
        <w:t>Значения сезонной эффективности до A++ в режиме охлажд</w:t>
      </w:r>
      <w:r w:rsidR="007718A5">
        <w:rPr>
          <w:sz w:val="22"/>
          <w:szCs w:val="22"/>
        </w:rPr>
        <w:t>ения и нагрева.</w:t>
      </w:r>
    </w:p>
    <w:p w:rsidR="007718A5" w:rsidRDefault="00CC4547" w:rsidP="00771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C4547">
        <w:rPr>
          <w:sz w:val="22"/>
          <w:szCs w:val="22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</w:t>
      </w:r>
      <w:r w:rsidR="007718A5">
        <w:rPr>
          <w:sz w:val="22"/>
          <w:szCs w:val="22"/>
        </w:rPr>
        <w:t>аря высокой энергоэффективности.</w:t>
      </w:r>
    </w:p>
    <w:p w:rsidR="00BA0DEB" w:rsidRDefault="00BA0DEB" w:rsidP="00BA0DE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C4547">
        <w:rPr>
          <w:sz w:val="22"/>
          <w:szCs w:val="22"/>
        </w:rPr>
        <w:t>Интернет-контроллер (опция): приложение позволяет управлять внутренним блоком отовсюду по локальной сети или по интернету, а также собир</w:t>
      </w:r>
      <w:r>
        <w:rPr>
          <w:sz w:val="22"/>
          <w:szCs w:val="22"/>
        </w:rPr>
        <w:t>ать данные об энергопотреблении.</w:t>
      </w:r>
    </w:p>
    <w:p w:rsidR="003477BB" w:rsidRPr="00493D50" w:rsidRDefault="003477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4816863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282739" w:rsidRDefault="00AD518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6F5B26" w:rsidRDefault="002C104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t>Устройство кондиционера представлено на рисунке 1.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6"/>
        <w:gridCol w:w="3858"/>
      </w:tblGrid>
      <w:tr w:rsidR="006F5B26" w:rsidTr="00282739">
        <w:trPr>
          <w:trHeight w:val="6466"/>
        </w:trPr>
        <w:tc>
          <w:tcPr>
            <w:tcW w:w="5576" w:type="dxa"/>
          </w:tcPr>
          <w:p w:rsidR="006F5B26" w:rsidRDefault="006F5B26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5BB85F7" wp14:editId="360F3EE8">
                  <wp:extent cx="3228975" cy="4464552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7032" cy="44895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8" w:type="dxa"/>
          </w:tcPr>
          <w:p w:rsidR="006F5B26" w:rsidRDefault="006F5B26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1. Шнур питания.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2. Дисплей.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3. Передняя панель.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4. Воздушный фильтр.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5. Горизонтальные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6. Вертикальные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7. Кнопка ручного выключения.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8. Межблочная трасса для хладагента.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9. Изоляция.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10. Дренаж.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11. Пульт управления.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</w:p>
        </w:tc>
      </w:tr>
    </w:tbl>
    <w:p w:rsidR="006F5B26" w:rsidRPr="006F5B26" w:rsidRDefault="006F5B26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6F5B26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Принцип работы сплит-системы</w:t>
      </w:r>
    </w:p>
    <w:p w:rsidR="00E2455A" w:rsidRP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020D31" w:rsidRDefault="00020D3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Схема работы </w:t>
      </w:r>
      <w:r w:rsidRPr="009C0B84">
        <w:rPr>
          <w:rStyle w:val="fontstyle01"/>
          <w:rFonts w:ascii="Times New Roman" w:hAnsi="Times New Roman"/>
          <w:color w:val="auto"/>
          <w:sz w:val="22"/>
          <w:szCs w:val="22"/>
        </w:rPr>
        <w:t>сплит-системы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2.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6"/>
        <w:gridCol w:w="2785"/>
      </w:tblGrid>
      <w:tr w:rsidR="00645CBB" w:rsidTr="00645CBB">
        <w:tc>
          <w:tcPr>
            <w:tcW w:w="4885" w:type="dxa"/>
          </w:tcPr>
          <w:p w:rsidR="00645CBB" w:rsidRDefault="00645CBB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1ED0C99" wp14:editId="7E08F38A">
                  <wp:extent cx="4305300" cy="3086100"/>
                  <wp:effectExtent l="0" t="0" r="0" b="63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645CBB" w:rsidRDefault="00645CBB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645CBB" w:rsidRDefault="00645C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D730CF" w:rsidRDefault="00D730C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116420" w:rsidRDefault="00116420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16420">
        <w:rPr>
          <w:sz w:val="22"/>
          <w:szCs w:val="22"/>
        </w:rPr>
        <w:t>Описание основных элементов наружного блока кондиционера</w:t>
      </w:r>
      <w:r>
        <w:rPr>
          <w:sz w:val="22"/>
          <w:szCs w:val="22"/>
        </w:rPr>
        <w:t>.</w:t>
      </w:r>
    </w:p>
    <w:p w:rsidR="00CE3A08" w:rsidRDefault="00CE3A08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116420" w:rsidRP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Компрессор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3).</w:t>
      </w:r>
    </w:p>
    <w:p w:rsidR="00116420" w:rsidRDefault="00116420" w:rsidP="0022136B">
      <w:pPr>
        <w:pStyle w:val="af3"/>
        <w:tabs>
          <w:tab w:val="left" w:pos="709"/>
          <w:tab w:val="left" w:pos="1560"/>
          <w:tab w:val="left" w:pos="1843"/>
        </w:tabs>
        <w:suppressAutoHyphens/>
        <w:spacing w:line="240" w:lineRule="auto"/>
        <w:ind w:left="0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 предназначен для: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обеспечения циркуляции хладагента в холодильном контуре;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сжатия газообразного хладагента с повышением его температуры.</w:t>
      </w:r>
    </w:p>
    <w:p w:rsidR="00A348C8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Поскольку температура окружающего воздуха должна 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быть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выше температуры хладагента в испарителе внутреннего блока, хладагент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необходимо сконденсировать (превратить из газообразного в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жидкий) перед подачей его в конденсатор наружного блока и далее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после расширения и снижения его температуры с помощью терморегулирующего клапана в испаритель внутреннего блока. Чтобы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сконденсировать газообразный хладагент, его давление с помощью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компрессора повышается до такого уровня, когда его температура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становится выше температуры доступного для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воздуха. Повышение давления и температуры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обеспечивается за счёт сжатия газообразного хладагента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компрессоре.</w:t>
      </w:r>
    </w:p>
    <w:p w:rsidR="004830CA" w:rsidRDefault="004830CA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873EA8C" wp14:editId="51F9DF8A">
            <wp:extent cx="1778000" cy="2384322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04568" cy="241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2136B" w:rsidRDefault="0022136B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22136B" w:rsidRDefault="0022136B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9C7B57" w:rsidRDefault="009C7B57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Аккумулятор (отделитель жидкости</w:t>
      </w:r>
      <w:r w:rsidR="004830CA">
        <w:rPr>
          <w:rStyle w:val="fontstyle01"/>
          <w:rFonts w:ascii="Times New Roman" w:hAnsi="Times New Roman"/>
          <w:color w:val="auto"/>
          <w:sz w:val="22"/>
          <w:szCs w:val="22"/>
        </w:rPr>
        <w:t>, р</w:t>
      </w:r>
      <w:r w:rsidR="004830CA" w:rsidRPr="004830CA">
        <w:rPr>
          <w:rStyle w:val="fontstyle01"/>
          <w:rFonts w:ascii="Times New Roman" w:hAnsi="Times New Roman"/>
          <w:color w:val="auto"/>
          <w:sz w:val="22"/>
          <w:szCs w:val="22"/>
        </w:rPr>
        <w:t>исунок 4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)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6420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располагается на пути перемещения хладагента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между испарителем внутреннего блока и компрессором. Он исключает попадание жидкого хладагента в компрессор, что может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вызвать гидравлический удар и выход компрессора из строя.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аккумуляторе хладагент в жидкой фазе отделяется от газообразного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хладагента, чем обеспечивается попадание в компрессор только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газообразного хладагента.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7A01936F" wp14:editId="29821584">
            <wp:extent cx="4432300" cy="2240683"/>
            <wp:effectExtent l="0" t="0" r="6350" b="762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0" cy="2240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5005B4" w:rsidRP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Хладагент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Хладагент используется для передачи тепла и является </w:t>
      </w:r>
      <w:r w:rsidR="00126D14"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рабочим</w:t>
      </w:r>
      <w:r w:rsidR="00126D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телом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холодильного цикла кондиционера.</w:t>
      </w:r>
    </w:p>
    <w:p w:rsidR="00052EE5" w:rsidRPr="005005B4" w:rsidRDefault="00052EE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 необходимы для выполнения следующих задач: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поглощения тепловой энергии из воздуха (испаритель);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передачи тепловой энергии окружающему воздуху (конденсатор).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 зависимости от режима работы внутренний теплообменник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может: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испарителя в режиме охлаждения;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конденсатора в режиме нагрева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C6458" w:rsidRDefault="001C6458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Режимы работы кондиционера представлены на рисунке 5.</w:t>
      </w:r>
    </w:p>
    <w:p w:rsidR="005005B4" w:rsidRDefault="0085576F" w:rsidP="00D42034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E803D18" wp14:editId="18B4C140">
            <wp:extent cx="5544910" cy="214312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275" cy="2150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D5B" w:rsidRDefault="001C6458" w:rsidP="00D42034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4E2B78" w:rsidRDefault="004E2B78" w:rsidP="003808D1">
      <w:pPr>
        <w:spacing w:line="276" w:lineRule="auto"/>
        <w:jc w:val="both"/>
      </w:pPr>
    </w:p>
    <w:p w:rsidR="0022136B" w:rsidRDefault="0022136B" w:rsidP="003808D1">
      <w:pPr>
        <w:spacing w:line="276" w:lineRule="auto"/>
        <w:jc w:val="both"/>
      </w:pPr>
    </w:p>
    <w:p w:rsidR="002E24F5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Основные компоненты теплообменника</w:t>
      </w:r>
      <w:r w:rsidR="00100E9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6)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: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оребрение;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трубки.</w:t>
      </w:r>
    </w:p>
    <w:p w:rsidR="00802D5B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 позволяют хладагенту циркулировать по теплообменнику. На трубки устанавливается оребрение обеспечивающее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повышение эффективности теплообмена хладагента с воздухом,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проходящим через теплообменник.</w:t>
      </w:r>
    </w:p>
    <w:p w:rsidR="00100E99" w:rsidRDefault="00100E99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E24F5" w:rsidRDefault="00100E99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69666DB8" wp14:editId="198C11E6">
            <wp:extent cx="3094973" cy="272942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06914" cy="273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100E99" w:rsidRDefault="00100E99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052EE5" w:rsidRDefault="00052EE5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или терморегулирующий клапан (вентиль)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7B1F" w:rsidRDefault="00117B1F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клапан обеспечивает расширение жидкого хладагента с резким падением давления, вследствие чего температура хладагента также резко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снижается. Необходимость этого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вызвана тем, что на выходе из теплообменника конденсатора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хладагент имеет недостаточно низкую (выше температуры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окружающей среды в помещении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в котором находится внутренний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блок) для испарения во внутреннем блоке температуру. 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конструкция обеспечивает управление степенью расширения для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поддержания заданного да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вления и температуры на входе в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 испарителя.</w:t>
      </w:r>
    </w:p>
    <w:p w:rsidR="000E6B01" w:rsidRDefault="008D697D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Внешний вид клапана представлен</w:t>
      </w:r>
      <w:r w:rsidR="000E6B0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на рисунке 7.</w:t>
      </w:r>
    </w:p>
    <w:p w:rsidR="004E2B78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E6B01" w:rsidRPr="00117B1F" w:rsidRDefault="000E6B01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2D97672B" wp14:editId="245DA275">
            <wp:extent cx="2085975" cy="1477565"/>
            <wp:effectExtent l="0" t="0" r="0" b="889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96213" cy="1484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8D697D" w:rsidRDefault="008D697D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7</w:t>
      </w:r>
    </w:p>
    <w:p w:rsidR="00EF4A52" w:rsidRDefault="00EF4A52" w:rsidP="003808D1">
      <w:pPr>
        <w:spacing w:line="276" w:lineRule="auto"/>
        <w:jc w:val="both"/>
        <w:rPr>
          <w:sz w:val="20"/>
          <w:szCs w:val="20"/>
        </w:rPr>
      </w:pPr>
    </w:p>
    <w:p w:rsidR="008518E2" w:rsidRDefault="008518E2" w:rsidP="003808D1">
      <w:pPr>
        <w:spacing w:line="276" w:lineRule="auto"/>
        <w:jc w:val="both"/>
        <w:rPr>
          <w:sz w:val="20"/>
          <w:szCs w:val="20"/>
        </w:rPr>
      </w:pPr>
    </w:p>
    <w:p w:rsidR="00CB5D6E" w:rsidRDefault="00CB5D6E" w:rsidP="003808D1">
      <w:pPr>
        <w:spacing w:line="276" w:lineRule="auto"/>
        <w:jc w:val="both"/>
        <w:rPr>
          <w:sz w:val="20"/>
          <w:szCs w:val="20"/>
        </w:rPr>
      </w:pPr>
    </w:p>
    <w:p w:rsidR="00CB5D6E" w:rsidRDefault="00CB5D6E" w:rsidP="003808D1">
      <w:pPr>
        <w:spacing w:line="276" w:lineRule="auto"/>
        <w:jc w:val="both"/>
        <w:rPr>
          <w:sz w:val="20"/>
          <w:szCs w:val="20"/>
        </w:rPr>
      </w:pPr>
    </w:p>
    <w:p w:rsidR="00CB5D6E" w:rsidRDefault="00CB5D6E" w:rsidP="003808D1">
      <w:pPr>
        <w:spacing w:line="276" w:lineRule="auto"/>
        <w:jc w:val="both"/>
        <w:rPr>
          <w:sz w:val="20"/>
          <w:szCs w:val="20"/>
        </w:rPr>
      </w:pPr>
    </w:p>
    <w:p w:rsidR="00A575F1" w:rsidRDefault="00EF4A52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F4A52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8).</w:t>
      </w:r>
    </w:p>
    <w:p w:rsidR="00100E99" w:rsidRDefault="00EF4A52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Вентиляторы создают поток воздуха</w:t>
      </w:r>
      <w:r w:rsidR="008518E2">
        <w:rPr>
          <w:rStyle w:val="fontstyle01"/>
          <w:rFonts w:ascii="Times New Roman" w:hAnsi="Times New Roman"/>
          <w:color w:val="auto"/>
          <w:sz w:val="22"/>
          <w:szCs w:val="22"/>
        </w:rPr>
        <w:t>,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проходящий через теплообменники испарителя и конденсатора для обеспечения эффективного теплообме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>на между хладагентом и воздухом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внутреннего блока обеспечивает циркуляцию воздуха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из помещения через теплообменник внутреннего блока.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наружного блока об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еспечивает циркуляцию наружного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воздуха через теплообменник наружного блока.</w:t>
      </w:r>
    </w:p>
    <w:p w:rsidR="004E2B78" w:rsidRPr="00A575F1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F4A52" w:rsidRPr="00EF4A52" w:rsidRDefault="00EF4A52" w:rsidP="008518E2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372E2112" wp14:editId="7FB77CB6">
            <wp:extent cx="5095875" cy="2082185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311" cy="2084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Default="00EF4A52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8</w:t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Pr="004E2B7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E2B78">
        <w:rPr>
          <w:rStyle w:val="fontstyle01"/>
          <w:rFonts w:ascii="Times New Roman" w:hAnsi="Times New Roman"/>
          <w:color w:val="auto"/>
          <w:sz w:val="22"/>
          <w:szCs w:val="22"/>
        </w:rPr>
        <w:t>Четырёхходовой клапан</w:t>
      </w:r>
      <w:r w:rsidR="00792AA2" w:rsidRPr="004E2B7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9).</w:t>
      </w:r>
    </w:p>
    <w:p w:rsidR="00EF4A52" w:rsidRP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Четырехходовой клапан кондиционера располагается в наружном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блоке и обеспечивает реверсирование потоков хладагента при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переключении кондиционера на работу в режиме нагрева, когда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функции теплообменников внутреннего и наружного блоков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меняются.</w:t>
      </w:r>
    </w:p>
    <w:p w:rsidR="00DC2969" w:rsidRPr="00DC2969" w:rsidRDefault="00175C53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D3855C4" wp14:editId="353F1F96">
            <wp:extent cx="2209800" cy="2167909"/>
            <wp:effectExtent l="0" t="0" r="0" b="381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33980" cy="219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AA2" w:rsidRDefault="004E2B7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9</w:t>
      </w:r>
    </w:p>
    <w:p w:rsidR="003449AD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Система управления –</w:t>
      </w:r>
      <w:r w:rsidR="003449AD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управляющие контроллеры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10).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Система управления кондиционером представляет собой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электронный контроллер, располагающийся во внутреннем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блоке. Для кондиционеров, 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мпрессор которых может изменять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свою производительность, отдельный контроллер устанавливается и в наружном блоке. Система управления обеспечивает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контроль температуры окру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жающего воздуха и температуры в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помещении для управления работой кондиционера и всех его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элементов по поддержанию заданной пользователем температуры. </w:t>
      </w:r>
      <w:r w:rsidR="00434BF8"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Помимо этого,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система управления обеспечивает приём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команд от пульта управления, защиту кондиционера от аварийных ситуаций, индикацию режимов работы и другие функции.</w:t>
      </w:r>
    </w:p>
    <w:p w:rsidR="00434BF8" w:rsidRPr="003449AD" w:rsidRDefault="00434BF8" w:rsidP="008518E2">
      <w:pPr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51ABA019" wp14:editId="4029BA6C">
            <wp:extent cx="3190875" cy="1943100"/>
            <wp:effectExtent l="0" t="0" r="952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BF8" w:rsidRDefault="00434BF8" w:rsidP="003808D1">
      <w:pPr>
        <w:spacing w:line="276" w:lineRule="auto"/>
        <w:jc w:val="both"/>
        <w:rPr>
          <w:sz w:val="20"/>
          <w:szCs w:val="20"/>
        </w:rPr>
      </w:pPr>
    </w:p>
    <w:p w:rsidR="00434BF8" w:rsidRDefault="00434BF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10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34BF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Пульт дистанционного управления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="00C061BC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(рисунок 11).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 взаимодействие пользователя и системы управления кондиционером за счет формирования команд системе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управления в соответствии с тр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ебованиями пользователя, такими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как включение и выключение, режим работы, скорость вентилятора внутреннего блока, управление жалюзи, работа по таймеру и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другими.</w:t>
      </w:r>
    </w:p>
    <w:p w:rsidR="00137FF9" w:rsidRDefault="00137FF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37FF9" w:rsidRDefault="00137FF9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1BE184D2" wp14:editId="35B13FFC">
            <wp:extent cx="618945" cy="156210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894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1B14" w:rsidRDefault="00AD1B14" w:rsidP="003808D1">
      <w:pPr>
        <w:spacing w:line="276" w:lineRule="auto"/>
        <w:jc w:val="both"/>
        <w:rPr>
          <w:sz w:val="20"/>
          <w:szCs w:val="20"/>
        </w:rPr>
      </w:pPr>
    </w:p>
    <w:p w:rsidR="00AD1B14" w:rsidRDefault="00AD1B14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11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1B14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Корпус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12).</w:t>
      </w:r>
    </w:p>
    <w:p w:rsidR="00AD1B14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Корпус </w:t>
      </w:r>
      <w:r w:rsidR="00CA6DCA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кондиционера обеспечивает выполнение</w:t>
      </w:r>
      <w:r w:rsid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следующих задач: 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направление воздуха в нужном направлении;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защиту внутренних частей блока от пыли, тепла, света и прочих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воздействий;</w:t>
      </w:r>
    </w:p>
    <w:p w:rsidR="00DC2969" w:rsidRP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декоративные функции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DC2969" w:rsidRDefault="001A292D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>
            <wp:extent cx="2819400" cy="1574853"/>
            <wp:effectExtent l="0" t="0" r="0" b="635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024" cy="1580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BF6" w:rsidRDefault="007E5BF6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12</w:t>
      </w:r>
    </w:p>
    <w:p w:rsidR="007E5BF6" w:rsidRPr="00AD1B14" w:rsidRDefault="007E5BF6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6E3748" w:rsidP="003808D1">
      <w:pPr>
        <w:spacing w:line="276" w:lineRule="auto"/>
        <w:jc w:val="both"/>
      </w:pPr>
    </w:p>
    <w:p w:rsidR="000F2FE4" w:rsidRDefault="006E3748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6E3748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 xml:space="preserve">Общее устройство </w:t>
      </w:r>
      <w:r w:rsidR="007021C3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 w:rsidRPr="006E37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кондиционера. </w:t>
      </w:r>
    </w:p>
    <w:p w:rsidR="003D6BC5" w:rsidRDefault="003D6BC5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0F2FE4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Основные элементы </w:t>
      </w:r>
      <w:r w:rsidR="007021C3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представлены на рисунке 13.</w:t>
      </w:r>
    </w:p>
    <w:p w:rsidR="005E4659" w:rsidRPr="006E3748" w:rsidRDefault="005E465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40"/>
      </w:tblGrid>
      <w:tr w:rsidR="00E22237" w:rsidTr="00E22237">
        <w:trPr>
          <w:jc w:val="center"/>
        </w:trPr>
        <w:tc>
          <w:tcPr>
            <w:tcW w:w="8140" w:type="dxa"/>
          </w:tcPr>
          <w:p w:rsidR="00E22237" w:rsidRDefault="0045724C" w:rsidP="00E22237">
            <w:pPr>
              <w:pStyle w:val="af3"/>
              <w:ind w:left="0"/>
              <w:jc w:val="center"/>
            </w:pPr>
            <w:r>
              <w:object w:dxaOrig="7350" w:dyaOrig="57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3.25pt;height:274.5pt" o:ole="">
                  <v:imagedata r:id="rId29" o:title=""/>
                </v:shape>
              </w:object>
            </w:r>
          </w:p>
        </w:tc>
      </w:tr>
      <w:tr w:rsidR="00E22237" w:rsidTr="00E22237">
        <w:trPr>
          <w:jc w:val="center"/>
        </w:trPr>
        <w:tc>
          <w:tcPr>
            <w:tcW w:w="8140" w:type="dxa"/>
          </w:tcPr>
          <w:p w:rsidR="00E22237" w:rsidRPr="00DF5B72" w:rsidRDefault="00E22237" w:rsidP="00E22237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1. Монтажный кронштейн.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2. Базовое основание корпуса блока.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3. Вентилятор блока с электродвигателем.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4. Теплообменник.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5. Лопасти вертикальных воздухонаправляющих жалюзи.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6. Контроллер внутреннего блока.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7. Фронтальная панель корпуса.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8. Лопасти горизонтальных воздухонаправляющих жалюзи.</w:t>
            </w:r>
          </w:p>
          <w:p w:rsidR="00E22237" w:rsidRPr="00DF5B72" w:rsidRDefault="00E22237" w:rsidP="00E22237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hAnsi="Times New Roman"/>
              </w:rPr>
              <w:t xml:space="preserve">9. 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Сетчатый воздушный фильтр.</w:t>
            </w:r>
          </w:p>
          <w:p w:rsidR="00E22237" w:rsidRPr="00DF5B72" w:rsidRDefault="00E22237" w:rsidP="00E22237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10. Лицевая декоративная панель.</w:t>
            </w:r>
          </w:p>
          <w:p w:rsidR="00E22237" w:rsidRDefault="00E22237" w:rsidP="00E22237">
            <w:pPr>
              <w:pStyle w:val="af3"/>
              <w:ind w:left="0"/>
              <w:jc w:val="both"/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11. Пульт управления.</w:t>
            </w:r>
          </w:p>
        </w:tc>
      </w:tr>
    </w:tbl>
    <w:p w:rsidR="00CB5D6E" w:rsidRDefault="000F2FE4" w:rsidP="00E85D4C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13</w:t>
      </w:r>
    </w:p>
    <w:p w:rsidR="00E85D4C" w:rsidRDefault="00E85D4C" w:rsidP="00E85D4C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F3D97" w:rsidRDefault="00F5599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4816864"/>
      <w:r>
        <w:rPr>
          <w:rFonts w:ascii="Times New Roman" w:hAnsi="Times New Roman" w:cs="Times New Roman"/>
          <w:color w:val="auto"/>
          <w:sz w:val="22"/>
          <w:szCs w:val="22"/>
        </w:rPr>
        <w:t>2.1.3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7"/>
    </w:p>
    <w:p w:rsidR="00EA427D" w:rsidRPr="00EA427D" w:rsidRDefault="00EA427D" w:rsidP="00EA427D"/>
    <w:p w:rsidR="00342C27" w:rsidRDefault="00342C27" w:rsidP="00342C27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</w:t>
      </w:r>
      <w:r>
        <w:rPr>
          <w:sz w:val="22"/>
          <w:szCs w:val="22"/>
        </w:rPr>
        <w:t>хнические характеристики изделий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716D15" w:rsidRPr="00716D15" w:rsidRDefault="00716D15" w:rsidP="00342C27">
      <w:pPr>
        <w:ind w:firstLine="709"/>
        <w:rPr>
          <w:sz w:val="16"/>
          <w:szCs w:val="16"/>
        </w:rPr>
      </w:pPr>
    </w:p>
    <w:p w:rsidR="00E85D4C" w:rsidRDefault="00E85D4C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E85D4C" w:rsidRDefault="00E85D4C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E85D4C" w:rsidRDefault="00E85D4C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E85D4C" w:rsidRDefault="00E85D4C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E85D4C" w:rsidRDefault="00E85D4C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E85D4C" w:rsidRDefault="00E85D4C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E85D4C" w:rsidRDefault="00E85D4C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E85D4C" w:rsidRDefault="00E85D4C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E85D4C" w:rsidRDefault="00E85D4C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E85D4C" w:rsidRDefault="00E85D4C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532799" w:rsidRDefault="00EA4B53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Таблица 2</w:t>
      </w:r>
    </w:p>
    <w:p w:rsidR="006F15B2" w:rsidRDefault="006F15B2" w:rsidP="00EA427D">
      <w:pPr>
        <w:spacing w:line="276" w:lineRule="auto"/>
        <w:jc w:val="center"/>
        <w:rPr>
          <w:noProof/>
          <w:sz w:val="20"/>
          <w:szCs w:val="20"/>
        </w:rPr>
      </w:pPr>
    </w:p>
    <w:tbl>
      <w:tblPr>
        <w:tblStyle w:val="af0"/>
        <w:tblW w:w="9929" w:type="dxa"/>
        <w:jc w:val="center"/>
        <w:tblLayout w:type="fixed"/>
        <w:tblLook w:val="0000" w:firstRow="0" w:lastRow="0" w:firstColumn="0" w:lastColumn="0" w:noHBand="0" w:noVBand="0"/>
      </w:tblPr>
      <w:tblGrid>
        <w:gridCol w:w="2830"/>
        <w:gridCol w:w="1418"/>
        <w:gridCol w:w="992"/>
        <w:gridCol w:w="1418"/>
        <w:gridCol w:w="1701"/>
        <w:gridCol w:w="141"/>
        <w:gridCol w:w="1429"/>
      </w:tblGrid>
      <w:tr w:rsidR="006F15B2" w:rsidRPr="000C2575" w:rsidTr="006F15B2">
        <w:trPr>
          <w:trHeight w:val="388"/>
          <w:jc w:val="center"/>
        </w:trPr>
        <w:tc>
          <w:tcPr>
            <w:tcW w:w="5240" w:type="dxa"/>
            <w:gridSpan w:val="3"/>
            <w:vAlign w:val="center"/>
          </w:tcPr>
          <w:p w:rsidR="006F15B2" w:rsidRPr="000C2575" w:rsidRDefault="006F15B2" w:rsidP="00A177CB">
            <w:pPr>
              <w:jc w:val="center"/>
              <w:rPr>
                <w:b/>
                <w:sz w:val="22"/>
                <w:szCs w:val="22"/>
              </w:rPr>
            </w:pPr>
            <w:r w:rsidRPr="000C2575">
              <w:rPr>
                <w:b/>
                <w:sz w:val="22"/>
                <w:szCs w:val="22"/>
              </w:rPr>
              <w:t>Модель</w:t>
            </w:r>
          </w:p>
        </w:tc>
        <w:tc>
          <w:tcPr>
            <w:tcW w:w="1418" w:type="dxa"/>
            <w:vAlign w:val="center"/>
          </w:tcPr>
          <w:p w:rsidR="006F15B2" w:rsidRPr="000C2575" w:rsidRDefault="006F15B2" w:rsidP="00A177C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ATX</w:t>
            </w:r>
            <w:r>
              <w:rPr>
                <w:rFonts w:eastAsiaTheme="minorHAnsi"/>
                <w:b/>
                <w:bCs/>
                <w:sz w:val="22"/>
                <w:szCs w:val="22"/>
                <w:lang w:val="en-US" w:eastAsia="en-US"/>
              </w:rPr>
              <w:t>P</w:t>
            </w:r>
            <w:r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20M</w:t>
            </w:r>
          </w:p>
        </w:tc>
        <w:tc>
          <w:tcPr>
            <w:tcW w:w="1701" w:type="dxa"/>
            <w:vAlign w:val="center"/>
          </w:tcPr>
          <w:p w:rsidR="006F15B2" w:rsidRPr="000C2575" w:rsidRDefault="006F15B2" w:rsidP="00A177C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ATX</w:t>
            </w:r>
            <w:r>
              <w:rPr>
                <w:rFonts w:eastAsiaTheme="minorHAnsi"/>
                <w:b/>
                <w:bCs/>
                <w:sz w:val="22"/>
                <w:szCs w:val="22"/>
                <w:lang w:val="en-US" w:eastAsia="en-US"/>
              </w:rPr>
              <w:t>P</w:t>
            </w:r>
            <w:r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25M</w:t>
            </w:r>
          </w:p>
        </w:tc>
        <w:tc>
          <w:tcPr>
            <w:tcW w:w="1570" w:type="dxa"/>
            <w:gridSpan w:val="2"/>
            <w:vAlign w:val="center"/>
          </w:tcPr>
          <w:p w:rsidR="006F15B2" w:rsidRPr="000C2575" w:rsidRDefault="006F15B2" w:rsidP="00A177C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ATX</w:t>
            </w:r>
            <w:r>
              <w:rPr>
                <w:rFonts w:eastAsiaTheme="minorHAnsi"/>
                <w:b/>
                <w:bCs/>
                <w:sz w:val="22"/>
                <w:szCs w:val="22"/>
                <w:lang w:val="en-US" w:eastAsia="en-US"/>
              </w:rPr>
              <w:t>P</w:t>
            </w:r>
            <w:r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35M</w:t>
            </w:r>
          </w:p>
        </w:tc>
      </w:tr>
      <w:tr w:rsidR="006F15B2" w:rsidRPr="000C2575" w:rsidTr="006F15B2">
        <w:trPr>
          <w:trHeight w:val="382"/>
          <w:jc w:val="center"/>
        </w:trPr>
        <w:tc>
          <w:tcPr>
            <w:tcW w:w="4248" w:type="dxa"/>
            <w:gridSpan w:val="2"/>
            <w:vAlign w:val="center"/>
          </w:tcPr>
          <w:p w:rsidR="006F15B2" w:rsidRPr="000C2575" w:rsidRDefault="006F15B2" w:rsidP="00A177CB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992" w:type="dxa"/>
            <w:vAlign w:val="center"/>
          </w:tcPr>
          <w:p w:rsidR="006F15B2" w:rsidRPr="000C2575" w:rsidRDefault="006F15B2" w:rsidP="00A177CB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Ф/В/Гц</w:t>
            </w:r>
          </w:p>
        </w:tc>
        <w:tc>
          <w:tcPr>
            <w:tcW w:w="4689" w:type="dxa"/>
            <w:gridSpan w:val="4"/>
            <w:vAlign w:val="center"/>
          </w:tcPr>
          <w:p w:rsidR="006F15B2" w:rsidRPr="000C2575" w:rsidRDefault="006F15B2" w:rsidP="00A177CB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1/220-240/50</w:t>
            </w:r>
          </w:p>
        </w:tc>
      </w:tr>
      <w:tr w:rsidR="006F15B2" w:rsidRPr="000C2575" w:rsidTr="006F15B2">
        <w:trPr>
          <w:trHeight w:val="417"/>
          <w:jc w:val="center"/>
        </w:trPr>
        <w:tc>
          <w:tcPr>
            <w:tcW w:w="2830" w:type="dxa"/>
            <w:vMerge w:val="restart"/>
            <w:vAlign w:val="center"/>
          </w:tcPr>
          <w:p w:rsidR="006F15B2" w:rsidRPr="000C2575" w:rsidRDefault="006F15B2" w:rsidP="00A177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Производитель</w:t>
            </w:r>
            <w:r w:rsidRPr="000C2575">
              <w:rPr>
                <w:sz w:val="22"/>
                <w:szCs w:val="22"/>
              </w:rPr>
              <w:t>ность</w:t>
            </w:r>
          </w:p>
        </w:tc>
        <w:tc>
          <w:tcPr>
            <w:tcW w:w="1418" w:type="dxa"/>
            <w:vAlign w:val="center"/>
          </w:tcPr>
          <w:p w:rsidR="006F15B2" w:rsidRPr="000C2575" w:rsidRDefault="006F15B2" w:rsidP="00A177CB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Охлаждение</w:t>
            </w:r>
          </w:p>
        </w:tc>
        <w:tc>
          <w:tcPr>
            <w:tcW w:w="992" w:type="dxa"/>
            <w:vAlign w:val="center"/>
          </w:tcPr>
          <w:p w:rsidR="006F15B2" w:rsidRPr="000C2575" w:rsidRDefault="006F15B2" w:rsidP="00A177CB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кВт</w:t>
            </w:r>
          </w:p>
        </w:tc>
        <w:tc>
          <w:tcPr>
            <w:tcW w:w="1418" w:type="dxa"/>
            <w:vAlign w:val="center"/>
          </w:tcPr>
          <w:p w:rsidR="006F15B2" w:rsidRPr="000C2575" w:rsidRDefault="006F15B2" w:rsidP="00A177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</w:t>
            </w:r>
          </w:p>
        </w:tc>
        <w:tc>
          <w:tcPr>
            <w:tcW w:w="1701" w:type="dxa"/>
            <w:vAlign w:val="center"/>
          </w:tcPr>
          <w:p w:rsidR="006F15B2" w:rsidRPr="000C2575" w:rsidRDefault="006F15B2" w:rsidP="00A177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</w:tc>
        <w:tc>
          <w:tcPr>
            <w:tcW w:w="1570" w:type="dxa"/>
            <w:gridSpan w:val="2"/>
            <w:vAlign w:val="center"/>
          </w:tcPr>
          <w:p w:rsidR="006F15B2" w:rsidRPr="000C2575" w:rsidRDefault="00A177CB" w:rsidP="00A177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</w:t>
            </w:r>
          </w:p>
        </w:tc>
      </w:tr>
      <w:tr w:rsidR="006F15B2" w:rsidRPr="000C2575" w:rsidTr="006F15B2">
        <w:trPr>
          <w:trHeight w:val="408"/>
          <w:jc w:val="center"/>
        </w:trPr>
        <w:tc>
          <w:tcPr>
            <w:tcW w:w="2830" w:type="dxa"/>
            <w:vMerge/>
            <w:vAlign w:val="center"/>
          </w:tcPr>
          <w:p w:rsidR="006F15B2" w:rsidRPr="000C2575" w:rsidRDefault="006F15B2" w:rsidP="00A177CB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6F15B2" w:rsidRPr="000C2575" w:rsidRDefault="006F15B2" w:rsidP="00A177CB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Нагрев</w:t>
            </w:r>
          </w:p>
        </w:tc>
        <w:tc>
          <w:tcPr>
            <w:tcW w:w="992" w:type="dxa"/>
            <w:vAlign w:val="center"/>
          </w:tcPr>
          <w:p w:rsidR="006F15B2" w:rsidRPr="000C2575" w:rsidRDefault="006F15B2" w:rsidP="00A177CB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кВт</w:t>
            </w:r>
          </w:p>
        </w:tc>
        <w:tc>
          <w:tcPr>
            <w:tcW w:w="1418" w:type="dxa"/>
            <w:vAlign w:val="center"/>
          </w:tcPr>
          <w:p w:rsidR="006F15B2" w:rsidRPr="000C2575" w:rsidRDefault="006F15B2" w:rsidP="00A177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</w:tc>
        <w:tc>
          <w:tcPr>
            <w:tcW w:w="1701" w:type="dxa"/>
            <w:vAlign w:val="center"/>
          </w:tcPr>
          <w:p w:rsidR="006F15B2" w:rsidRPr="00A177CB" w:rsidRDefault="00A177CB" w:rsidP="00A177C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3.0</w:t>
            </w:r>
          </w:p>
        </w:tc>
        <w:tc>
          <w:tcPr>
            <w:tcW w:w="1570" w:type="dxa"/>
            <w:gridSpan w:val="2"/>
            <w:vAlign w:val="center"/>
          </w:tcPr>
          <w:p w:rsidR="006F15B2" w:rsidRPr="000C2575" w:rsidRDefault="006F15B2" w:rsidP="00A177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4.0</w:t>
            </w:r>
          </w:p>
        </w:tc>
      </w:tr>
      <w:tr w:rsidR="00A177CB" w:rsidRPr="000C2575" w:rsidTr="006F15B2">
        <w:trPr>
          <w:trHeight w:val="413"/>
          <w:jc w:val="center"/>
        </w:trPr>
        <w:tc>
          <w:tcPr>
            <w:tcW w:w="2830" w:type="dxa"/>
            <w:vMerge w:val="restart"/>
            <w:vAlign w:val="center"/>
          </w:tcPr>
          <w:p w:rsidR="00A177CB" w:rsidRPr="000C2575" w:rsidRDefault="00A177CB" w:rsidP="00A177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</w:t>
            </w:r>
            <w:r w:rsidRPr="000C2575">
              <w:rPr>
                <w:sz w:val="22"/>
                <w:szCs w:val="22"/>
              </w:rPr>
              <w:t>ности</w:t>
            </w:r>
          </w:p>
        </w:tc>
        <w:tc>
          <w:tcPr>
            <w:tcW w:w="1418" w:type="dxa"/>
            <w:vAlign w:val="center"/>
          </w:tcPr>
          <w:p w:rsidR="00A177CB" w:rsidRPr="000C2575" w:rsidRDefault="00A177CB" w:rsidP="00A177CB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 xml:space="preserve">Охлаждение </w:t>
            </w:r>
            <w:r w:rsidRPr="000C2575"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992" w:type="dxa"/>
            <w:vMerge w:val="restart"/>
            <w:vAlign w:val="center"/>
          </w:tcPr>
          <w:p w:rsidR="00A177CB" w:rsidRPr="000C2575" w:rsidRDefault="00A177CB" w:rsidP="00A177CB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Вт/Вт</w:t>
            </w:r>
          </w:p>
        </w:tc>
        <w:tc>
          <w:tcPr>
            <w:tcW w:w="1418" w:type="dxa"/>
            <w:vAlign w:val="center"/>
          </w:tcPr>
          <w:p w:rsidR="00A177CB" w:rsidRPr="00A177CB" w:rsidRDefault="00A177CB" w:rsidP="00A177C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3.98</w:t>
            </w:r>
          </w:p>
        </w:tc>
        <w:tc>
          <w:tcPr>
            <w:tcW w:w="1701" w:type="dxa"/>
            <w:vAlign w:val="center"/>
          </w:tcPr>
          <w:p w:rsidR="00A177CB" w:rsidRPr="00A177CB" w:rsidRDefault="00A177CB" w:rsidP="00A177C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3.79</w:t>
            </w:r>
          </w:p>
        </w:tc>
        <w:tc>
          <w:tcPr>
            <w:tcW w:w="1570" w:type="dxa"/>
            <w:gridSpan w:val="2"/>
            <w:vAlign w:val="center"/>
          </w:tcPr>
          <w:p w:rsidR="00A177CB" w:rsidRPr="00A177CB" w:rsidRDefault="00A177CB" w:rsidP="00A177CB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3.45</w:t>
            </w:r>
          </w:p>
        </w:tc>
      </w:tr>
      <w:tr w:rsidR="00A177CB" w:rsidRPr="000C2575" w:rsidTr="006F15B2">
        <w:trPr>
          <w:trHeight w:val="290"/>
          <w:jc w:val="center"/>
        </w:trPr>
        <w:tc>
          <w:tcPr>
            <w:tcW w:w="2830" w:type="dxa"/>
            <w:vMerge/>
            <w:vAlign w:val="center"/>
          </w:tcPr>
          <w:p w:rsidR="00A177CB" w:rsidRPr="000C2575" w:rsidRDefault="00A177CB" w:rsidP="00A177CB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A177CB" w:rsidRPr="000C2575" w:rsidRDefault="00A177CB" w:rsidP="00A177CB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Нагрев</w:t>
            </w:r>
          </w:p>
          <w:p w:rsidR="00A177CB" w:rsidRPr="000C2575" w:rsidRDefault="00A177CB" w:rsidP="00A177CB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  <w:lang w:val="en-US"/>
              </w:rPr>
              <w:t>(COP)</w:t>
            </w:r>
          </w:p>
        </w:tc>
        <w:tc>
          <w:tcPr>
            <w:tcW w:w="992" w:type="dxa"/>
            <w:vMerge/>
            <w:vAlign w:val="center"/>
          </w:tcPr>
          <w:p w:rsidR="00A177CB" w:rsidRPr="000C2575" w:rsidRDefault="00A177CB" w:rsidP="00A177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A177CB" w:rsidRPr="00A177CB" w:rsidRDefault="00A177CB" w:rsidP="00A177C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4.77</w:t>
            </w:r>
          </w:p>
        </w:tc>
        <w:tc>
          <w:tcPr>
            <w:tcW w:w="1701" w:type="dxa"/>
            <w:vAlign w:val="center"/>
          </w:tcPr>
          <w:p w:rsidR="00A177CB" w:rsidRPr="00A177CB" w:rsidRDefault="00A177CB" w:rsidP="00A177CB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4.36</w:t>
            </w:r>
          </w:p>
        </w:tc>
        <w:tc>
          <w:tcPr>
            <w:tcW w:w="1570" w:type="dxa"/>
            <w:gridSpan w:val="2"/>
            <w:vAlign w:val="center"/>
          </w:tcPr>
          <w:p w:rsidR="00A177CB" w:rsidRPr="00A177CB" w:rsidRDefault="00A177CB" w:rsidP="00A177CB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4.02</w:t>
            </w:r>
          </w:p>
        </w:tc>
      </w:tr>
      <w:tr w:rsidR="00A177CB" w:rsidRPr="000C2575" w:rsidTr="006F15B2">
        <w:trPr>
          <w:trHeight w:val="396"/>
          <w:jc w:val="center"/>
        </w:trPr>
        <w:tc>
          <w:tcPr>
            <w:tcW w:w="2830" w:type="dxa"/>
            <w:vMerge w:val="restart"/>
            <w:vAlign w:val="center"/>
          </w:tcPr>
          <w:p w:rsidR="00A177CB" w:rsidRPr="000C2575" w:rsidRDefault="00A177CB" w:rsidP="00A177CB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1418" w:type="dxa"/>
            <w:vAlign w:val="center"/>
          </w:tcPr>
          <w:p w:rsidR="00A177CB" w:rsidRPr="000C2575" w:rsidRDefault="00A177CB" w:rsidP="00A177CB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Охлаждение</w:t>
            </w:r>
          </w:p>
        </w:tc>
        <w:tc>
          <w:tcPr>
            <w:tcW w:w="992" w:type="dxa"/>
            <w:vAlign w:val="center"/>
          </w:tcPr>
          <w:p w:rsidR="00A177CB" w:rsidRPr="000C2575" w:rsidRDefault="00A177CB" w:rsidP="00A177CB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Вт</w:t>
            </w:r>
          </w:p>
        </w:tc>
        <w:tc>
          <w:tcPr>
            <w:tcW w:w="1418" w:type="dxa"/>
            <w:vAlign w:val="center"/>
          </w:tcPr>
          <w:p w:rsidR="00A177CB" w:rsidRPr="00A177CB" w:rsidRDefault="00A177CB" w:rsidP="00A177CB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0.5</w:t>
            </w:r>
          </w:p>
        </w:tc>
        <w:tc>
          <w:tcPr>
            <w:tcW w:w="1701" w:type="dxa"/>
            <w:vAlign w:val="center"/>
          </w:tcPr>
          <w:p w:rsidR="00A177CB" w:rsidRPr="00A177CB" w:rsidRDefault="00A177CB" w:rsidP="00A177CB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0.66</w:t>
            </w:r>
          </w:p>
        </w:tc>
        <w:tc>
          <w:tcPr>
            <w:tcW w:w="1570" w:type="dxa"/>
            <w:gridSpan w:val="2"/>
            <w:vAlign w:val="center"/>
          </w:tcPr>
          <w:p w:rsidR="00A177CB" w:rsidRPr="00A177CB" w:rsidRDefault="00A177CB" w:rsidP="00A177CB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1.01</w:t>
            </w:r>
          </w:p>
        </w:tc>
      </w:tr>
      <w:tr w:rsidR="00A177CB" w:rsidRPr="000C2575" w:rsidTr="006F15B2">
        <w:trPr>
          <w:trHeight w:val="416"/>
          <w:jc w:val="center"/>
        </w:trPr>
        <w:tc>
          <w:tcPr>
            <w:tcW w:w="2830" w:type="dxa"/>
            <w:vMerge/>
            <w:vAlign w:val="center"/>
          </w:tcPr>
          <w:p w:rsidR="00A177CB" w:rsidRPr="000C2575" w:rsidRDefault="00A177CB" w:rsidP="00A177CB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A177CB" w:rsidRPr="000C2575" w:rsidRDefault="00A177CB" w:rsidP="00A177CB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Нагрев</w:t>
            </w:r>
          </w:p>
        </w:tc>
        <w:tc>
          <w:tcPr>
            <w:tcW w:w="992" w:type="dxa"/>
            <w:vAlign w:val="center"/>
          </w:tcPr>
          <w:p w:rsidR="00A177CB" w:rsidRPr="000C2575" w:rsidRDefault="00A177CB" w:rsidP="00A177CB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Вт</w:t>
            </w:r>
          </w:p>
        </w:tc>
        <w:tc>
          <w:tcPr>
            <w:tcW w:w="1418" w:type="dxa"/>
            <w:vAlign w:val="center"/>
          </w:tcPr>
          <w:p w:rsidR="00A177CB" w:rsidRPr="00A177CB" w:rsidRDefault="00A177CB" w:rsidP="00A177CB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0.52</w:t>
            </w:r>
          </w:p>
        </w:tc>
        <w:tc>
          <w:tcPr>
            <w:tcW w:w="1701" w:type="dxa"/>
            <w:vAlign w:val="center"/>
          </w:tcPr>
          <w:p w:rsidR="00A177CB" w:rsidRPr="00A177CB" w:rsidRDefault="00A177CB" w:rsidP="00A177CB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0.69</w:t>
            </w:r>
          </w:p>
        </w:tc>
        <w:tc>
          <w:tcPr>
            <w:tcW w:w="1570" w:type="dxa"/>
            <w:gridSpan w:val="2"/>
            <w:vAlign w:val="center"/>
          </w:tcPr>
          <w:p w:rsidR="00A177CB" w:rsidRPr="00A177CB" w:rsidRDefault="00A177CB" w:rsidP="00A177CB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1.00</w:t>
            </w:r>
          </w:p>
        </w:tc>
      </w:tr>
      <w:tr w:rsidR="00A177CB" w:rsidRPr="000C2575" w:rsidTr="006F15B2">
        <w:trPr>
          <w:trHeight w:val="263"/>
          <w:jc w:val="center"/>
        </w:trPr>
        <w:tc>
          <w:tcPr>
            <w:tcW w:w="2830" w:type="dxa"/>
            <w:vMerge w:val="restart"/>
            <w:vAlign w:val="center"/>
          </w:tcPr>
          <w:p w:rsidR="00A177CB" w:rsidRPr="000C2575" w:rsidRDefault="00A177CB" w:rsidP="00A177CB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Расход воздуха (средний)</w:t>
            </w:r>
          </w:p>
        </w:tc>
        <w:tc>
          <w:tcPr>
            <w:tcW w:w="1418" w:type="dxa"/>
            <w:vAlign w:val="center"/>
          </w:tcPr>
          <w:p w:rsidR="00A177CB" w:rsidRPr="000C2575" w:rsidRDefault="00A177CB" w:rsidP="00A177CB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Охлаждение</w:t>
            </w:r>
          </w:p>
        </w:tc>
        <w:tc>
          <w:tcPr>
            <w:tcW w:w="992" w:type="dxa"/>
            <w:vMerge w:val="restart"/>
            <w:vAlign w:val="center"/>
          </w:tcPr>
          <w:p w:rsidR="00A177CB" w:rsidRPr="000C2575" w:rsidRDefault="00A177CB" w:rsidP="00A177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E90EDE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1418" w:type="dxa"/>
            <w:vAlign w:val="center"/>
          </w:tcPr>
          <w:p w:rsidR="00A177CB" w:rsidRPr="00A177CB" w:rsidRDefault="00A177CB" w:rsidP="00A177CB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7.4</w:t>
            </w:r>
          </w:p>
        </w:tc>
        <w:tc>
          <w:tcPr>
            <w:tcW w:w="1701" w:type="dxa"/>
            <w:vAlign w:val="center"/>
          </w:tcPr>
          <w:p w:rsidR="00A177CB" w:rsidRPr="00A177CB" w:rsidRDefault="00A177CB" w:rsidP="00A177CB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7.7</w:t>
            </w:r>
          </w:p>
        </w:tc>
        <w:tc>
          <w:tcPr>
            <w:tcW w:w="1570" w:type="dxa"/>
            <w:gridSpan w:val="2"/>
            <w:vAlign w:val="center"/>
          </w:tcPr>
          <w:p w:rsidR="00A177CB" w:rsidRPr="00A177CB" w:rsidRDefault="00A177CB" w:rsidP="00A177CB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8.3</w:t>
            </w:r>
          </w:p>
        </w:tc>
      </w:tr>
      <w:tr w:rsidR="00A900C3" w:rsidRPr="000C2575" w:rsidTr="004D14E1">
        <w:trPr>
          <w:trHeight w:val="262"/>
          <w:jc w:val="center"/>
        </w:trPr>
        <w:tc>
          <w:tcPr>
            <w:tcW w:w="2830" w:type="dxa"/>
            <w:vMerge/>
            <w:vAlign w:val="center"/>
          </w:tcPr>
          <w:p w:rsidR="00A900C3" w:rsidRPr="000C2575" w:rsidRDefault="00A900C3" w:rsidP="00A177CB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A900C3" w:rsidRPr="000C2575" w:rsidRDefault="00A900C3" w:rsidP="00A177CB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Нагрев</w:t>
            </w:r>
          </w:p>
        </w:tc>
        <w:tc>
          <w:tcPr>
            <w:tcW w:w="992" w:type="dxa"/>
            <w:vMerge/>
            <w:vAlign w:val="center"/>
          </w:tcPr>
          <w:p w:rsidR="00A900C3" w:rsidRPr="000C2575" w:rsidRDefault="00A900C3" w:rsidP="00A177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gridSpan w:val="2"/>
            <w:vAlign w:val="center"/>
          </w:tcPr>
          <w:p w:rsidR="00A900C3" w:rsidRPr="000C2575" w:rsidRDefault="00A900C3" w:rsidP="00A177C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8.1</w:t>
            </w:r>
          </w:p>
        </w:tc>
        <w:tc>
          <w:tcPr>
            <w:tcW w:w="1570" w:type="dxa"/>
            <w:gridSpan w:val="2"/>
            <w:vAlign w:val="center"/>
          </w:tcPr>
          <w:p w:rsidR="00A900C3" w:rsidRPr="00A900C3" w:rsidRDefault="00A900C3" w:rsidP="00A177CB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9.0</w:t>
            </w:r>
          </w:p>
        </w:tc>
      </w:tr>
      <w:tr w:rsidR="00A177CB" w:rsidRPr="000C2575" w:rsidTr="006F15B2">
        <w:trPr>
          <w:trHeight w:val="758"/>
          <w:jc w:val="center"/>
        </w:trPr>
        <w:tc>
          <w:tcPr>
            <w:tcW w:w="2830" w:type="dxa"/>
            <w:vMerge w:val="restart"/>
            <w:vAlign w:val="center"/>
          </w:tcPr>
          <w:p w:rsidR="00A177CB" w:rsidRPr="000C2575" w:rsidRDefault="00A177CB" w:rsidP="00A177CB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Уровень звукового давления внутреннего блока (Выс./Ср./Низ./Тихий)</w:t>
            </w:r>
          </w:p>
        </w:tc>
        <w:tc>
          <w:tcPr>
            <w:tcW w:w="1418" w:type="dxa"/>
            <w:vAlign w:val="center"/>
          </w:tcPr>
          <w:p w:rsidR="00A177CB" w:rsidRPr="000C2575" w:rsidRDefault="00A177CB" w:rsidP="00A177CB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Охлаждение</w:t>
            </w:r>
          </w:p>
        </w:tc>
        <w:tc>
          <w:tcPr>
            <w:tcW w:w="992" w:type="dxa"/>
            <w:vMerge w:val="restart"/>
            <w:vAlign w:val="center"/>
          </w:tcPr>
          <w:p w:rsidR="00A177CB" w:rsidRPr="000C2575" w:rsidRDefault="00A177CB" w:rsidP="00A177CB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дБ(А)</w:t>
            </w:r>
          </w:p>
        </w:tc>
        <w:tc>
          <w:tcPr>
            <w:tcW w:w="1418" w:type="dxa"/>
            <w:vAlign w:val="center"/>
          </w:tcPr>
          <w:p w:rsidR="00A177CB" w:rsidRPr="007F13CA" w:rsidRDefault="007F13CA" w:rsidP="00A177CB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39/33/25/19</w:t>
            </w:r>
          </w:p>
        </w:tc>
        <w:tc>
          <w:tcPr>
            <w:tcW w:w="1701" w:type="dxa"/>
            <w:vAlign w:val="center"/>
          </w:tcPr>
          <w:p w:rsidR="00A177CB" w:rsidRPr="007F13CA" w:rsidRDefault="007F13CA" w:rsidP="00A177CB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40/33/26/19</w:t>
            </w:r>
          </w:p>
        </w:tc>
        <w:tc>
          <w:tcPr>
            <w:tcW w:w="1570" w:type="dxa"/>
            <w:gridSpan w:val="2"/>
            <w:vAlign w:val="center"/>
          </w:tcPr>
          <w:p w:rsidR="00A177CB" w:rsidRPr="007F13CA" w:rsidRDefault="007F13CA" w:rsidP="00A177CB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43/34/27/20</w:t>
            </w:r>
          </w:p>
        </w:tc>
      </w:tr>
      <w:tr w:rsidR="00A177CB" w:rsidRPr="000C2575" w:rsidTr="006F15B2">
        <w:trPr>
          <w:trHeight w:val="757"/>
          <w:jc w:val="center"/>
        </w:trPr>
        <w:tc>
          <w:tcPr>
            <w:tcW w:w="2830" w:type="dxa"/>
            <w:vMerge/>
            <w:vAlign w:val="center"/>
          </w:tcPr>
          <w:p w:rsidR="00A177CB" w:rsidRPr="000C2575" w:rsidRDefault="00A177CB" w:rsidP="00A177CB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A177CB" w:rsidRPr="000C2575" w:rsidRDefault="00A177CB" w:rsidP="00A177CB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Нагрев</w:t>
            </w:r>
          </w:p>
        </w:tc>
        <w:tc>
          <w:tcPr>
            <w:tcW w:w="992" w:type="dxa"/>
            <w:vMerge/>
            <w:vAlign w:val="center"/>
          </w:tcPr>
          <w:p w:rsidR="00A177CB" w:rsidRPr="000C2575" w:rsidRDefault="00A177CB" w:rsidP="00A177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A177CB" w:rsidRPr="007F13CA" w:rsidRDefault="007F13CA" w:rsidP="00A177CB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39/34/28/21</w:t>
            </w:r>
          </w:p>
        </w:tc>
        <w:tc>
          <w:tcPr>
            <w:tcW w:w="1701" w:type="dxa"/>
            <w:vAlign w:val="center"/>
          </w:tcPr>
          <w:p w:rsidR="00A177CB" w:rsidRPr="007F13CA" w:rsidRDefault="007F13CA" w:rsidP="00A177CB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40/34/28/21</w:t>
            </w:r>
          </w:p>
        </w:tc>
        <w:tc>
          <w:tcPr>
            <w:tcW w:w="1570" w:type="dxa"/>
            <w:gridSpan w:val="2"/>
            <w:vAlign w:val="center"/>
          </w:tcPr>
          <w:p w:rsidR="00A177CB" w:rsidRPr="007F13CA" w:rsidRDefault="007F13CA" w:rsidP="00A177CB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40/35/29/21</w:t>
            </w:r>
          </w:p>
        </w:tc>
      </w:tr>
      <w:tr w:rsidR="00A177CB" w:rsidRPr="000C2575" w:rsidTr="006F15B2">
        <w:trPr>
          <w:trHeight w:val="277"/>
          <w:jc w:val="center"/>
        </w:trPr>
        <w:tc>
          <w:tcPr>
            <w:tcW w:w="2830" w:type="dxa"/>
            <w:vMerge w:val="restart"/>
            <w:vAlign w:val="center"/>
          </w:tcPr>
          <w:p w:rsidR="00A177CB" w:rsidRPr="000C2575" w:rsidRDefault="00A177CB" w:rsidP="00A177CB">
            <w:pPr>
              <w:rPr>
                <w:color w:val="FF0000"/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Габариты</w:t>
            </w:r>
          </w:p>
        </w:tc>
        <w:tc>
          <w:tcPr>
            <w:tcW w:w="1418" w:type="dxa"/>
            <w:vAlign w:val="center"/>
          </w:tcPr>
          <w:p w:rsidR="00A177CB" w:rsidRPr="000C2575" w:rsidRDefault="00A177CB" w:rsidP="00A177CB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Высота</w:t>
            </w:r>
          </w:p>
        </w:tc>
        <w:tc>
          <w:tcPr>
            <w:tcW w:w="992" w:type="dxa"/>
            <w:vAlign w:val="center"/>
          </w:tcPr>
          <w:p w:rsidR="00A177CB" w:rsidRPr="000C2575" w:rsidRDefault="00A177CB" w:rsidP="00A177CB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мм</w:t>
            </w:r>
          </w:p>
        </w:tc>
        <w:tc>
          <w:tcPr>
            <w:tcW w:w="4689" w:type="dxa"/>
            <w:gridSpan w:val="4"/>
            <w:vAlign w:val="center"/>
          </w:tcPr>
          <w:p w:rsidR="00A177CB" w:rsidRPr="007F13CA" w:rsidRDefault="007F13CA" w:rsidP="00A177C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286</w:t>
            </w:r>
          </w:p>
        </w:tc>
      </w:tr>
      <w:tr w:rsidR="00A177CB" w:rsidRPr="000C2575" w:rsidTr="006F15B2">
        <w:trPr>
          <w:trHeight w:val="253"/>
          <w:jc w:val="center"/>
        </w:trPr>
        <w:tc>
          <w:tcPr>
            <w:tcW w:w="2830" w:type="dxa"/>
            <w:vMerge/>
            <w:vAlign w:val="center"/>
          </w:tcPr>
          <w:p w:rsidR="00A177CB" w:rsidRPr="000C2575" w:rsidRDefault="00A177CB" w:rsidP="00A177CB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A177CB" w:rsidRPr="000C2575" w:rsidRDefault="00A177CB" w:rsidP="00A177CB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Ширина</w:t>
            </w:r>
          </w:p>
        </w:tc>
        <w:tc>
          <w:tcPr>
            <w:tcW w:w="992" w:type="dxa"/>
            <w:vAlign w:val="center"/>
          </w:tcPr>
          <w:p w:rsidR="00A177CB" w:rsidRPr="000C2575" w:rsidRDefault="00A177CB" w:rsidP="00A177CB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мм</w:t>
            </w:r>
          </w:p>
        </w:tc>
        <w:tc>
          <w:tcPr>
            <w:tcW w:w="4689" w:type="dxa"/>
            <w:gridSpan w:val="4"/>
            <w:vAlign w:val="center"/>
          </w:tcPr>
          <w:p w:rsidR="00A177CB" w:rsidRPr="007F13CA" w:rsidRDefault="007F13CA" w:rsidP="00A177C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770</w:t>
            </w:r>
          </w:p>
        </w:tc>
      </w:tr>
      <w:tr w:rsidR="00A177CB" w:rsidRPr="000C2575" w:rsidTr="006F15B2">
        <w:trPr>
          <w:trHeight w:val="284"/>
          <w:jc w:val="center"/>
        </w:trPr>
        <w:tc>
          <w:tcPr>
            <w:tcW w:w="2830" w:type="dxa"/>
            <w:vMerge/>
            <w:vAlign w:val="center"/>
          </w:tcPr>
          <w:p w:rsidR="00A177CB" w:rsidRPr="000C2575" w:rsidRDefault="00A177CB" w:rsidP="00A177CB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A177CB" w:rsidRPr="000C2575" w:rsidRDefault="00A177CB" w:rsidP="00A177CB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Глубина</w:t>
            </w:r>
          </w:p>
        </w:tc>
        <w:tc>
          <w:tcPr>
            <w:tcW w:w="992" w:type="dxa"/>
            <w:vAlign w:val="center"/>
          </w:tcPr>
          <w:p w:rsidR="00A177CB" w:rsidRPr="000C2575" w:rsidRDefault="00A177CB" w:rsidP="00A177CB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мм</w:t>
            </w:r>
          </w:p>
        </w:tc>
        <w:tc>
          <w:tcPr>
            <w:tcW w:w="4689" w:type="dxa"/>
            <w:gridSpan w:val="4"/>
            <w:vAlign w:val="center"/>
          </w:tcPr>
          <w:p w:rsidR="00A177CB" w:rsidRPr="007F13CA" w:rsidRDefault="007F13CA" w:rsidP="00A177C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225</w:t>
            </w:r>
          </w:p>
        </w:tc>
      </w:tr>
      <w:tr w:rsidR="007F13CA" w:rsidRPr="000C2575" w:rsidTr="00D23756">
        <w:trPr>
          <w:trHeight w:val="270"/>
          <w:jc w:val="center"/>
        </w:trPr>
        <w:tc>
          <w:tcPr>
            <w:tcW w:w="4248" w:type="dxa"/>
            <w:gridSpan w:val="2"/>
            <w:vAlign w:val="center"/>
          </w:tcPr>
          <w:p w:rsidR="007F13CA" w:rsidRPr="000C2575" w:rsidRDefault="007F13CA" w:rsidP="00A177CB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Масса нетто</w:t>
            </w:r>
          </w:p>
        </w:tc>
        <w:tc>
          <w:tcPr>
            <w:tcW w:w="992" w:type="dxa"/>
            <w:vAlign w:val="center"/>
          </w:tcPr>
          <w:p w:rsidR="007F13CA" w:rsidRPr="000C2575" w:rsidRDefault="007F13CA" w:rsidP="00A177CB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кг</w:t>
            </w:r>
          </w:p>
        </w:tc>
        <w:tc>
          <w:tcPr>
            <w:tcW w:w="3260" w:type="dxa"/>
            <w:gridSpan w:val="3"/>
            <w:vAlign w:val="center"/>
          </w:tcPr>
          <w:p w:rsidR="007F13CA" w:rsidRPr="007F13CA" w:rsidRDefault="007F13CA" w:rsidP="00A177C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8.5</w:t>
            </w:r>
          </w:p>
        </w:tc>
        <w:tc>
          <w:tcPr>
            <w:tcW w:w="1429" w:type="dxa"/>
            <w:vAlign w:val="center"/>
          </w:tcPr>
          <w:p w:rsidR="007F13CA" w:rsidRPr="007F13CA" w:rsidRDefault="007F13CA" w:rsidP="00A177C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9.0</w:t>
            </w:r>
          </w:p>
        </w:tc>
      </w:tr>
      <w:tr w:rsidR="004C2A18" w:rsidRPr="000C2575" w:rsidTr="00CB5C47">
        <w:trPr>
          <w:trHeight w:val="270"/>
          <w:jc w:val="center"/>
        </w:trPr>
        <w:tc>
          <w:tcPr>
            <w:tcW w:w="2830" w:type="dxa"/>
            <w:vMerge w:val="restart"/>
            <w:vAlign w:val="center"/>
          </w:tcPr>
          <w:p w:rsidR="004C2A18" w:rsidRPr="000C2575" w:rsidRDefault="004C2A18" w:rsidP="00A177CB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Хладагент</w:t>
            </w:r>
          </w:p>
        </w:tc>
        <w:tc>
          <w:tcPr>
            <w:tcW w:w="1418" w:type="dxa"/>
            <w:vAlign w:val="center"/>
          </w:tcPr>
          <w:p w:rsidR="004C2A18" w:rsidRPr="000C2575" w:rsidRDefault="004C2A18" w:rsidP="00A177CB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тип</w:t>
            </w:r>
          </w:p>
        </w:tc>
        <w:tc>
          <w:tcPr>
            <w:tcW w:w="992" w:type="dxa"/>
            <w:vAlign w:val="center"/>
          </w:tcPr>
          <w:p w:rsidR="004C2A18" w:rsidRPr="000C2575" w:rsidRDefault="004C2A18" w:rsidP="00A177CB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 xml:space="preserve"> -</w:t>
            </w:r>
          </w:p>
        </w:tc>
        <w:tc>
          <w:tcPr>
            <w:tcW w:w="4689" w:type="dxa"/>
            <w:gridSpan w:val="4"/>
            <w:vAlign w:val="center"/>
          </w:tcPr>
          <w:p w:rsidR="004C2A18" w:rsidRPr="000C2575" w:rsidRDefault="004C2A18" w:rsidP="00A177CB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32</w:t>
            </w:r>
          </w:p>
        </w:tc>
      </w:tr>
      <w:tr w:rsidR="004C2A18" w:rsidRPr="000C2575" w:rsidTr="00270F66">
        <w:trPr>
          <w:trHeight w:val="270"/>
          <w:jc w:val="center"/>
        </w:trPr>
        <w:tc>
          <w:tcPr>
            <w:tcW w:w="2830" w:type="dxa"/>
            <w:vMerge/>
            <w:vAlign w:val="center"/>
          </w:tcPr>
          <w:p w:rsidR="004C2A18" w:rsidRPr="000C2575" w:rsidRDefault="004C2A18" w:rsidP="00A177CB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4C2A18" w:rsidRPr="000C2575" w:rsidRDefault="004C2A18" w:rsidP="00A177CB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вес</w:t>
            </w:r>
          </w:p>
        </w:tc>
        <w:tc>
          <w:tcPr>
            <w:tcW w:w="992" w:type="dxa"/>
            <w:vAlign w:val="center"/>
          </w:tcPr>
          <w:p w:rsidR="004C2A18" w:rsidRPr="000C2575" w:rsidRDefault="004C2A18" w:rsidP="00A177CB">
            <w:pPr>
              <w:jc w:val="center"/>
              <w:rPr>
                <w:color w:val="FF0000"/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кг</w:t>
            </w:r>
          </w:p>
        </w:tc>
        <w:tc>
          <w:tcPr>
            <w:tcW w:w="4689" w:type="dxa"/>
            <w:gridSpan w:val="4"/>
            <w:vAlign w:val="center"/>
          </w:tcPr>
          <w:p w:rsidR="004C2A18" w:rsidRPr="000C2575" w:rsidRDefault="004C2A18" w:rsidP="00A177CB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Технически не заправлен</w:t>
            </w:r>
          </w:p>
        </w:tc>
      </w:tr>
      <w:tr w:rsidR="004C2A18" w:rsidRPr="000C2575" w:rsidTr="00653006">
        <w:trPr>
          <w:trHeight w:val="270"/>
          <w:jc w:val="center"/>
        </w:trPr>
        <w:tc>
          <w:tcPr>
            <w:tcW w:w="2830" w:type="dxa"/>
            <w:vMerge/>
            <w:vAlign w:val="center"/>
          </w:tcPr>
          <w:p w:rsidR="004C2A18" w:rsidRPr="000C2575" w:rsidRDefault="004C2A18" w:rsidP="00A177CB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4C2A18" w:rsidRPr="000C2575" w:rsidRDefault="004C2A18" w:rsidP="00A177CB">
            <w:pPr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состав</w:t>
            </w:r>
          </w:p>
        </w:tc>
        <w:tc>
          <w:tcPr>
            <w:tcW w:w="992" w:type="dxa"/>
            <w:vAlign w:val="center"/>
          </w:tcPr>
          <w:p w:rsidR="004C2A18" w:rsidRPr="000C2575" w:rsidRDefault="004C2A18" w:rsidP="00A177CB">
            <w:pPr>
              <w:jc w:val="center"/>
              <w:rPr>
                <w:sz w:val="22"/>
                <w:szCs w:val="22"/>
              </w:rPr>
            </w:pPr>
            <w:r w:rsidRPr="000C2575">
              <w:rPr>
                <w:sz w:val="22"/>
                <w:szCs w:val="22"/>
              </w:rPr>
              <w:t>-</w:t>
            </w:r>
          </w:p>
        </w:tc>
        <w:tc>
          <w:tcPr>
            <w:tcW w:w="4689" w:type="dxa"/>
            <w:gridSpan w:val="4"/>
            <w:vAlign w:val="center"/>
          </w:tcPr>
          <w:p w:rsidR="004C2A18" w:rsidRPr="000C2575" w:rsidRDefault="004C2A18" w:rsidP="00A177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100% </w:t>
            </w:r>
            <w:hyperlink r:id="rId31" w:tooltip="Дифторметан (страница отсутствует)" w:history="1">
              <w:r w:rsidRPr="000C2575">
                <w:rPr>
                  <w:sz w:val="22"/>
                  <w:szCs w:val="22"/>
                </w:rPr>
                <w:t>дифтормет</w:t>
              </w:r>
              <w:r>
                <w:rPr>
                  <w:sz w:val="22"/>
                  <w:szCs w:val="22"/>
                </w:rPr>
                <w:t>ан</w:t>
              </w:r>
              <w:r w:rsidRPr="000C2575">
                <w:rPr>
                  <w:sz w:val="22"/>
                  <w:szCs w:val="22"/>
                </w:rPr>
                <w:t xml:space="preserve"> R-32</w:t>
              </w:r>
            </w:hyperlink>
            <w:r w:rsidRPr="000C2575">
              <w:rPr>
                <w:sz w:val="22"/>
                <w:szCs w:val="22"/>
              </w:rPr>
              <w:t>(CH2F2) </w:t>
            </w:r>
          </w:p>
        </w:tc>
      </w:tr>
    </w:tbl>
    <w:p w:rsidR="006F15B2" w:rsidRDefault="006F15B2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2446F6" w:rsidRPr="00E85D4C" w:rsidRDefault="002446F6" w:rsidP="00342C27">
      <w:pPr>
        <w:spacing w:line="276" w:lineRule="auto"/>
        <w:jc w:val="center"/>
        <w:rPr>
          <w:noProof/>
          <w:sz w:val="16"/>
          <w:szCs w:val="16"/>
        </w:rPr>
      </w:pPr>
    </w:p>
    <w:p w:rsidR="00E85D4C" w:rsidRDefault="00E85D4C" w:rsidP="00E85D4C">
      <w:pPr>
        <w:spacing w:line="276" w:lineRule="auto"/>
        <w:jc w:val="center"/>
        <w:rPr>
          <w:sz w:val="20"/>
          <w:szCs w:val="20"/>
          <w:lang w:val="en-US"/>
        </w:rPr>
      </w:pPr>
      <w:bookmarkStart w:id="8" w:name="_Toc100139568"/>
    </w:p>
    <w:p w:rsidR="000E638C" w:rsidRPr="00DC2751" w:rsidRDefault="0044164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04816865"/>
      <w:bookmarkEnd w:id="8"/>
      <w:r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9B56D0">
        <w:rPr>
          <w:rFonts w:ascii="Times New Roman" w:hAnsi="Times New Roman" w:cs="Times New Roman"/>
          <w:color w:val="auto"/>
          <w:sz w:val="22"/>
          <w:szCs w:val="22"/>
        </w:rPr>
        <w:t>4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9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142487" w:rsidRDefault="00142487" w:rsidP="007F4267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Необходимо соблюдать следующие рекомендации:</w:t>
      </w:r>
    </w:p>
    <w:p w:rsidR="00142487" w:rsidRPr="00142487" w:rsidRDefault="00AE31C1" w:rsidP="007F4267">
      <w:pPr>
        <w:pStyle w:val="af3"/>
        <w:numPr>
          <w:ilvl w:val="0"/>
          <w:numId w:val="2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142487">
        <w:rPr>
          <w:rFonts w:ascii="Times New Roman" w:hAnsi="Times New Roman"/>
        </w:rPr>
        <w:t>Воздухоток. Проследите за тем, чтобы воздухоток не был</w:t>
      </w:r>
      <w:r w:rsidR="00142487" w:rsidRPr="00142487">
        <w:rPr>
          <w:rFonts w:ascii="Times New Roman" w:hAnsi="Times New Roman"/>
        </w:rPr>
        <w:t xml:space="preserve"> перекрыт;</w:t>
      </w:r>
    </w:p>
    <w:p w:rsidR="00142487" w:rsidRPr="00142487" w:rsidRDefault="00AE31C1" w:rsidP="007F4267">
      <w:pPr>
        <w:pStyle w:val="af3"/>
        <w:numPr>
          <w:ilvl w:val="0"/>
          <w:numId w:val="2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142487">
        <w:rPr>
          <w:rFonts w:ascii="Times New Roman" w:hAnsi="Times New Roman"/>
        </w:rPr>
        <w:t>Дренаж. Проследите за свободным отводом водяного</w:t>
      </w:r>
      <w:r w:rsidR="00142487" w:rsidRPr="00142487">
        <w:rPr>
          <w:rFonts w:ascii="Times New Roman" w:hAnsi="Times New Roman"/>
        </w:rPr>
        <w:t xml:space="preserve"> конденсата;</w:t>
      </w:r>
    </w:p>
    <w:p w:rsidR="00142487" w:rsidRPr="00142487" w:rsidRDefault="00AE31C1" w:rsidP="007F4267">
      <w:pPr>
        <w:pStyle w:val="af3"/>
        <w:numPr>
          <w:ilvl w:val="0"/>
          <w:numId w:val="2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142487">
        <w:rPr>
          <w:rFonts w:ascii="Times New Roman" w:hAnsi="Times New Roman"/>
        </w:rPr>
        <w:t>Настенный монтаж. Если температура у стены превышает</w:t>
      </w:r>
      <w:r w:rsidR="00142487" w:rsidRPr="00142487">
        <w:rPr>
          <w:rFonts w:ascii="Times New Roman" w:hAnsi="Times New Roman"/>
        </w:rPr>
        <w:t xml:space="preserve"> </w:t>
      </w:r>
      <w:r w:rsidRPr="00142487">
        <w:rPr>
          <w:rFonts w:ascii="Times New Roman" w:hAnsi="Times New Roman"/>
        </w:rPr>
        <w:t>30°C, а относительная влажность — 80%, либо если свежий</w:t>
      </w:r>
      <w:r w:rsidR="00142487" w:rsidRPr="00142487">
        <w:rPr>
          <w:rFonts w:ascii="Times New Roman" w:hAnsi="Times New Roman"/>
        </w:rPr>
        <w:t xml:space="preserve"> </w:t>
      </w:r>
      <w:r w:rsidRPr="00142487">
        <w:rPr>
          <w:rFonts w:ascii="Times New Roman" w:hAnsi="Times New Roman"/>
        </w:rPr>
        <w:t>воздух засасывается в стенной воздуховод, необходима</w:t>
      </w:r>
      <w:r w:rsidR="00142487" w:rsidRPr="00142487">
        <w:rPr>
          <w:rFonts w:ascii="Times New Roman" w:hAnsi="Times New Roman"/>
        </w:rPr>
        <w:t xml:space="preserve"> </w:t>
      </w:r>
      <w:r w:rsidRPr="00142487">
        <w:rPr>
          <w:rFonts w:ascii="Times New Roman" w:hAnsi="Times New Roman"/>
        </w:rPr>
        <w:t>дополнительная изоляция (полиэтиленовый пенопласт</w:t>
      </w:r>
      <w:r w:rsidR="00142487" w:rsidRPr="00142487">
        <w:rPr>
          <w:rFonts w:ascii="Times New Roman" w:hAnsi="Times New Roman"/>
        </w:rPr>
        <w:t xml:space="preserve"> толщиной не менее 10 мм);</w:t>
      </w:r>
    </w:p>
    <w:p w:rsidR="00142487" w:rsidRPr="00142487" w:rsidRDefault="00AE31C1" w:rsidP="007F4267">
      <w:pPr>
        <w:pStyle w:val="af3"/>
        <w:numPr>
          <w:ilvl w:val="0"/>
          <w:numId w:val="2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142487">
        <w:rPr>
          <w:rFonts w:ascii="Times New Roman" w:hAnsi="Times New Roman"/>
        </w:rPr>
        <w:t>Прочность стены. Убедитесь в достаточной прочности стены</w:t>
      </w:r>
      <w:r w:rsidR="00142487" w:rsidRPr="00142487">
        <w:rPr>
          <w:rFonts w:ascii="Times New Roman" w:hAnsi="Times New Roman"/>
        </w:rPr>
        <w:t xml:space="preserve"> </w:t>
      </w:r>
      <w:r w:rsidRPr="00142487">
        <w:rPr>
          <w:rFonts w:ascii="Times New Roman" w:hAnsi="Times New Roman"/>
        </w:rPr>
        <w:t>или пола, чтобы выдержать вес блока. Если есть сомнения,</w:t>
      </w:r>
      <w:r w:rsidR="00142487" w:rsidRPr="00142487">
        <w:rPr>
          <w:rFonts w:ascii="Times New Roman" w:hAnsi="Times New Roman"/>
        </w:rPr>
        <w:t xml:space="preserve"> </w:t>
      </w:r>
      <w:r w:rsidRPr="00142487">
        <w:rPr>
          <w:rFonts w:ascii="Times New Roman" w:hAnsi="Times New Roman"/>
        </w:rPr>
        <w:t>укрепите стену</w:t>
      </w:r>
      <w:r w:rsidR="00142487" w:rsidRPr="00142487">
        <w:rPr>
          <w:rFonts w:ascii="Times New Roman" w:hAnsi="Times New Roman"/>
        </w:rPr>
        <w:t xml:space="preserve"> или пол перед установкой блока;</w:t>
      </w:r>
    </w:p>
    <w:p w:rsidR="00AE31C1" w:rsidRPr="00142487" w:rsidRDefault="00AE31C1" w:rsidP="007F4267">
      <w:pPr>
        <w:pStyle w:val="af3"/>
        <w:numPr>
          <w:ilvl w:val="0"/>
          <w:numId w:val="2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142487">
        <w:rPr>
          <w:rFonts w:ascii="Times New Roman" w:hAnsi="Times New Roman"/>
        </w:rPr>
        <w:t>Расположение. Блок устанавливается на высоте не менее</w:t>
      </w:r>
      <w:r w:rsidR="00142487" w:rsidRPr="00142487">
        <w:rPr>
          <w:rFonts w:ascii="Times New Roman" w:hAnsi="Times New Roman"/>
        </w:rPr>
        <w:t xml:space="preserve"> 1,8 м от пола.</w:t>
      </w:r>
    </w:p>
    <w:p w:rsidR="009B4B53" w:rsidRDefault="001045F6" w:rsidP="001045F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45F6">
        <w:rPr>
          <w:sz w:val="22"/>
          <w:szCs w:val="22"/>
        </w:rPr>
        <w:t>Внутренний блок должен быть установлен так, чтобы предотвратить смешение выпускаемого холодного воздуха и возвращаемого горячего</w:t>
      </w:r>
      <w:r>
        <w:rPr>
          <w:sz w:val="22"/>
          <w:szCs w:val="22"/>
        </w:rPr>
        <w:t xml:space="preserve"> </w:t>
      </w:r>
      <w:r w:rsidRPr="001045F6">
        <w:rPr>
          <w:sz w:val="22"/>
          <w:szCs w:val="22"/>
        </w:rPr>
        <w:t>воздуха. Соблюдайте установочные зазоры, показанные на рисунке</w:t>
      </w:r>
      <w:r w:rsidR="00D46EEF">
        <w:rPr>
          <w:sz w:val="22"/>
          <w:szCs w:val="22"/>
        </w:rPr>
        <w:t xml:space="preserve"> 14</w:t>
      </w:r>
      <w:r w:rsidRPr="001045F6">
        <w:rPr>
          <w:sz w:val="22"/>
          <w:szCs w:val="22"/>
        </w:rPr>
        <w:t>. Не устанавливайте внутреннее устройство в место, где на него могут</w:t>
      </w:r>
      <w:r>
        <w:rPr>
          <w:sz w:val="22"/>
          <w:szCs w:val="22"/>
        </w:rPr>
        <w:t xml:space="preserve"> </w:t>
      </w:r>
      <w:r w:rsidRPr="001045F6">
        <w:rPr>
          <w:sz w:val="22"/>
          <w:szCs w:val="22"/>
        </w:rPr>
        <w:t>воздействовать прямые солнечные лучи. Это место должно подходить для труб и дренажа и находиться вдали от дверей и окон.</w:t>
      </w:r>
    </w:p>
    <w:p w:rsidR="001045F6" w:rsidRDefault="001045F6" w:rsidP="001045F6">
      <w:pPr>
        <w:autoSpaceDE w:val="0"/>
        <w:autoSpaceDN w:val="0"/>
        <w:adjustRightInd w:val="0"/>
        <w:jc w:val="center"/>
      </w:pPr>
    </w:p>
    <w:p w:rsidR="00711682" w:rsidRDefault="008D6237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5353050" cy="1971675"/>
            <wp:effectExtent l="0" t="0" r="0" b="952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4B53" w:rsidRDefault="009B4B53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9B4B53">
        <w:rPr>
          <w:rFonts w:ascii="Times New Roman" w:eastAsia="Times New Roman" w:hAnsi="Times New Roman"/>
          <w:sz w:val="20"/>
          <w:szCs w:val="20"/>
          <w:lang w:eastAsia="ru-RU"/>
        </w:rPr>
        <w:t>Рисунок 14</w:t>
      </w:r>
    </w:p>
    <w:p w:rsidR="00371352" w:rsidRDefault="00371352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14F7A" w:rsidRPr="000136EF" w:rsidRDefault="00B14F7A" w:rsidP="00762C87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bookmark0"/>
      <w:bookmarkStart w:id="11" w:name="_Toc104816866"/>
      <w:r w:rsidRPr="00DC2751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711682">
        <w:rPr>
          <w:rFonts w:ascii="Times New Roman" w:hAnsi="Times New Roman" w:cs="Times New Roman"/>
          <w:color w:val="auto"/>
          <w:sz w:val="22"/>
          <w:szCs w:val="22"/>
        </w:rPr>
        <w:t>5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0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11"/>
    </w:p>
    <w:p w:rsidR="007F33CC" w:rsidRDefault="007F33CC" w:rsidP="00067EE6">
      <w:pPr>
        <w:ind w:firstLine="851"/>
        <w:rPr>
          <w:sz w:val="22"/>
          <w:szCs w:val="22"/>
        </w:rPr>
      </w:pPr>
    </w:p>
    <w:p w:rsidR="00AE31C1" w:rsidRDefault="00AE31C1" w:rsidP="000B7959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42487">
        <w:rPr>
          <w:sz w:val="22"/>
          <w:szCs w:val="22"/>
        </w:rPr>
        <w:t>Чтобы достичь оптимальных характеристик работы системы,</w:t>
      </w:r>
      <w:r w:rsidR="000B7959">
        <w:rPr>
          <w:sz w:val="22"/>
          <w:szCs w:val="22"/>
        </w:rPr>
        <w:t xml:space="preserve"> </w:t>
      </w:r>
      <w:r w:rsidRPr="00142487">
        <w:rPr>
          <w:sz w:val="22"/>
          <w:szCs w:val="22"/>
        </w:rPr>
        <w:t>необходимо</w:t>
      </w:r>
      <w:r w:rsidR="000B7959">
        <w:rPr>
          <w:sz w:val="22"/>
          <w:szCs w:val="22"/>
        </w:rPr>
        <w:t xml:space="preserve"> соблюдать определенные правила:</w:t>
      </w:r>
    </w:p>
    <w:p w:rsidR="000B7959" w:rsidRPr="00142487" w:rsidRDefault="000B7959" w:rsidP="000B7959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AE31C1" w:rsidRPr="000B7959" w:rsidRDefault="00AE31C1" w:rsidP="00D31007">
      <w:pPr>
        <w:pStyle w:val="af3"/>
        <w:numPr>
          <w:ilvl w:val="0"/>
          <w:numId w:val="2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0B7959">
        <w:rPr>
          <w:rFonts w:ascii="Times New Roman" w:hAnsi="Times New Roman"/>
        </w:rPr>
        <w:t>При работе системы в режиме охлаждения не допускайте</w:t>
      </w:r>
      <w:r w:rsidR="000B7959" w:rsidRPr="000B7959">
        <w:rPr>
          <w:rFonts w:ascii="Times New Roman" w:hAnsi="Times New Roman"/>
        </w:rPr>
        <w:t xml:space="preserve"> </w:t>
      </w:r>
      <w:r w:rsidRPr="000B7959">
        <w:rPr>
          <w:rFonts w:ascii="Times New Roman" w:hAnsi="Times New Roman"/>
        </w:rPr>
        <w:t>попадания в помещение прямых солнечных лучей,</w:t>
      </w:r>
      <w:r w:rsidR="000B7959">
        <w:rPr>
          <w:rFonts w:ascii="Times New Roman" w:hAnsi="Times New Roman"/>
        </w:rPr>
        <w:t xml:space="preserve"> </w:t>
      </w:r>
      <w:r w:rsidRPr="000B7959">
        <w:rPr>
          <w:rFonts w:ascii="Times New Roman" w:hAnsi="Times New Roman"/>
        </w:rPr>
        <w:t>и</w:t>
      </w:r>
      <w:r w:rsidR="000B7959">
        <w:rPr>
          <w:rFonts w:ascii="Times New Roman" w:hAnsi="Times New Roman"/>
        </w:rPr>
        <w:t>спользуйте занавески или жалюзи;</w:t>
      </w:r>
    </w:p>
    <w:p w:rsidR="00AE31C1" w:rsidRPr="000B7959" w:rsidRDefault="00AE31C1" w:rsidP="00D31007">
      <w:pPr>
        <w:pStyle w:val="af3"/>
        <w:numPr>
          <w:ilvl w:val="0"/>
          <w:numId w:val="2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0B7959">
        <w:rPr>
          <w:rFonts w:ascii="Times New Roman" w:hAnsi="Times New Roman"/>
        </w:rPr>
        <w:t>Периодически проветривайте помещение. При интенсивной</w:t>
      </w:r>
      <w:r w:rsidR="000B7959" w:rsidRPr="000B7959">
        <w:rPr>
          <w:rFonts w:ascii="Times New Roman" w:hAnsi="Times New Roman"/>
        </w:rPr>
        <w:t xml:space="preserve"> </w:t>
      </w:r>
      <w:r w:rsidRPr="000B7959">
        <w:rPr>
          <w:rFonts w:ascii="Times New Roman" w:hAnsi="Times New Roman"/>
        </w:rPr>
        <w:t>эксплуатации системы особое внимание нужно уделять</w:t>
      </w:r>
      <w:r w:rsidR="000B7959">
        <w:rPr>
          <w:rFonts w:ascii="Times New Roman" w:hAnsi="Times New Roman"/>
        </w:rPr>
        <w:t xml:space="preserve"> вентиляции;</w:t>
      </w:r>
    </w:p>
    <w:p w:rsidR="00AE31C1" w:rsidRPr="000B7959" w:rsidRDefault="00AE31C1" w:rsidP="00D31007">
      <w:pPr>
        <w:pStyle w:val="af3"/>
        <w:numPr>
          <w:ilvl w:val="0"/>
          <w:numId w:val="2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0B7959">
        <w:rPr>
          <w:rFonts w:ascii="Times New Roman" w:hAnsi="Times New Roman"/>
        </w:rPr>
        <w:t>Держите окна и двери закрытыми. Если они открыты,</w:t>
      </w:r>
      <w:r w:rsidR="000B7959" w:rsidRPr="000B7959">
        <w:rPr>
          <w:rFonts w:ascii="Times New Roman" w:hAnsi="Times New Roman"/>
        </w:rPr>
        <w:t xml:space="preserve"> </w:t>
      </w:r>
      <w:r w:rsidRPr="000B7959">
        <w:rPr>
          <w:rFonts w:ascii="Times New Roman" w:hAnsi="Times New Roman"/>
        </w:rPr>
        <w:t>циркуляция воздуха снизит эффективность охлаждения или</w:t>
      </w:r>
      <w:r w:rsidR="000B7959">
        <w:rPr>
          <w:rFonts w:ascii="Times New Roman" w:hAnsi="Times New Roman"/>
        </w:rPr>
        <w:t xml:space="preserve"> обогрева помещения;</w:t>
      </w:r>
    </w:p>
    <w:p w:rsidR="00AE31C1" w:rsidRPr="000B7959" w:rsidRDefault="00AE31C1" w:rsidP="00D31007">
      <w:pPr>
        <w:pStyle w:val="af3"/>
        <w:numPr>
          <w:ilvl w:val="0"/>
          <w:numId w:val="2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0B7959">
        <w:rPr>
          <w:rFonts w:ascii="Times New Roman" w:hAnsi="Times New Roman"/>
        </w:rPr>
        <w:t>ИЗБЕГАЙТЕ переохлаждения и перегрева помещений. В</w:t>
      </w:r>
      <w:r w:rsidR="000B7959" w:rsidRPr="000B7959">
        <w:rPr>
          <w:rFonts w:ascii="Times New Roman" w:hAnsi="Times New Roman"/>
        </w:rPr>
        <w:t xml:space="preserve"> </w:t>
      </w:r>
      <w:r w:rsidRPr="000B7959">
        <w:rPr>
          <w:rFonts w:ascii="Times New Roman" w:hAnsi="Times New Roman"/>
        </w:rPr>
        <w:t>целях экономии электроэнергии поддерживайте температуру</w:t>
      </w:r>
      <w:r w:rsidR="000B7959">
        <w:rPr>
          <w:rFonts w:ascii="Times New Roman" w:hAnsi="Times New Roman"/>
        </w:rPr>
        <w:t xml:space="preserve"> на среднем уровне;</w:t>
      </w:r>
    </w:p>
    <w:p w:rsidR="00AE31C1" w:rsidRPr="000B7959" w:rsidRDefault="00AE31C1" w:rsidP="00D31007">
      <w:pPr>
        <w:pStyle w:val="af3"/>
        <w:numPr>
          <w:ilvl w:val="0"/>
          <w:numId w:val="2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0B7959">
        <w:rPr>
          <w:rFonts w:ascii="Times New Roman" w:hAnsi="Times New Roman"/>
        </w:rPr>
        <w:t>Ни в коем случае НЕ размещайте посторонние предметы</w:t>
      </w:r>
      <w:r w:rsidR="000B7959" w:rsidRPr="000B7959">
        <w:rPr>
          <w:rFonts w:ascii="Times New Roman" w:hAnsi="Times New Roman"/>
        </w:rPr>
        <w:t xml:space="preserve"> </w:t>
      </w:r>
      <w:r w:rsidRPr="000B7959">
        <w:rPr>
          <w:rFonts w:ascii="Times New Roman" w:hAnsi="Times New Roman"/>
        </w:rPr>
        <w:t>возле воздухозаборников и выпускных отверстий блока. Это</w:t>
      </w:r>
      <w:r w:rsidR="000B7959" w:rsidRPr="000B7959">
        <w:rPr>
          <w:rFonts w:ascii="Times New Roman" w:hAnsi="Times New Roman"/>
        </w:rPr>
        <w:t xml:space="preserve"> </w:t>
      </w:r>
      <w:r w:rsidRPr="000B7959">
        <w:rPr>
          <w:rFonts w:ascii="Times New Roman" w:hAnsi="Times New Roman"/>
        </w:rPr>
        <w:t>может привести к снижению эффективности обогрева и</w:t>
      </w:r>
      <w:r w:rsidR="000B7959" w:rsidRPr="000B7959">
        <w:rPr>
          <w:rFonts w:ascii="Times New Roman" w:hAnsi="Times New Roman"/>
        </w:rPr>
        <w:t xml:space="preserve"> </w:t>
      </w:r>
      <w:r w:rsidRPr="000B7959">
        <w:rPr>
          <w:rFonts w:ascii="Times New Roman" w:hAnsi="Times New Roman"/>
        </w:rPr>
        <w:t>охлаждения снижается или к полному выходу системы из</w:t>
      </w:r>
      <w:r w:rsidR="000B7959">
        <w:rPr>
          <w:rFonts w:ascii="Times New Roman" w:hAnsi="Times New Roman"/>
        </w:rPr>
        <w:t xml:space="preserve"> </w:t>
      </w:r>
      <w:r w:rsidRPr="000B7959">
        <w:rPr>
          <w:rFonts w:ascii="Times New Roman" w:hAnsi="Times New Roman"/>
        </w:rPr>
        <w:t>стр</w:t>
      </w:r>
      <w:r w:rsidR="000B7959">
        <w:rPr>
          <w:rFonts w:ascii="Times New Roman" w:hAnsi="Times New Roman"/>
        </w:rPr>
        <w:t>оя;</w:t>
      </w:r>
    </w:p>
    <w:p w:rsidR="00AE31C1" w:rsidRPr="000B7959" w:rsidRDefault="00AE31C1" w:rsidP="00D31007">
      <w:pPr>
        <w:pStyle w:val="af3"/>
        <w:numPr>
          <w:ilvl w:val="0"/>
          <w:numId w:val="2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0B7959">
        <w:rPr>
          <w:rFonts w:ascii="Times New Roman" w:hAnsi="Times New Roman"/>
        </w:rPr>
        <w:t>На время продолжительных ПРОСТОЕВ блока отключите его</w:t>
      </w:r>
      <w:r w:rsidR="000B7959" w:rsidRPr="000B7959">
        <w:rPr>
          <w:rFonts w:ascii="Times New Roman" w:hAnsi="Times New Roman"/>
        </w:rPr>
        <w:t xml:space="preserve"> </w:t>
      </w:r>
      <w:r w:rsidRPr="000B7959">
        <w:rPr>
          <w:rFonts w:ascii="Times New Roman" w:hAnsi="Times New Roman"/>
        </w:rPr>
        <w:t>от электропитания. Даже неработающий блок потребляет</w:t>
      </w:r>
      <w:r w:rsidR="000B7959">
        <w:rPr>
          <w:rFonts w:ascii="Times New Roman" w:hAnsi="Times New Roman"/>
        </w:rPr>
        <w:t xml:space="preserve"> </w:t>
      </w:r>
      <w:r w:rsidRPr="000B7959">
        <w:rPr>
          <w:rFonts w:ascii="Times New Roman" w:hAnsi="Times New Roman"/>
        </w:rPr>
        <w:t>электроэнергию, если питание остается подключенным.</w:t>
      </w:r>
    </w:p>
    <w:p w:rsidR="00AE31C1" w:rsidRPr="000B7959" w:rsidRDefault="00AE31C1" w:rsidP="00D31007">
      <w:pPr>
        <w:pStyle w:val="af3"/>
        <w:numPr>
          <w:ilvl w:val="0"/>
          <w:numId w:val="2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0B7959">
        <w:rPr>
          <w:rFonts w:ascii="Times New Roman" w:hAnsi="Times New Roman"/>
        </w:rPr>
        <w:t>Перед запуском блока подайте на него питание за 6 часов до</w:t>
      </w:r>
      <w:r w:rsidR="000B7959" w:rsidRPr="000B7959">
        <w:rPr>
          <w:rFonts w:ascii="Times New Roman" w:hAnsi="Times New Roman"/>
        </w:rPr>
        <w:t xml:space="preserve"> </w:t>
      </w:r>
      <w:r w:rsidRPr="000B7959">
        <w:rPr>
          <w:rFonts w:ascii="Times New Roman" w:hAnsi="Times New Roman"/>
        </w:rPr>
        <w:t>начала работы – это обеспечит наилучшие условия для</w:t>
      </w:r>
      <w:r w:rsidR="000B7959">
        <w:rPr>
          <w:rFonts w:ascii="Times New Roman" w:hAnsi="Times New Roman"/>
        </w:rPr>
        <w:t xml:space="preserve"> работы блока;</w:t>
      </w:r>
    </w:p>
    <w:p w:rsidR="00AE31C1" w:rsidRPr="000B7959" w:rsidRDefault="00AE31C1" w:rsidP="00D31007">
      <w:pPr>
        <w:pStyle w:val="af3"/>
        <w:numPr>
          <w:ilvl w:val="0"/>
          <w:numId w:val="2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0B7959">
        <w:rPr>
          <w:rFonts w:ascii="Times New Roman" w:hAnsi="Times New Roman"/>
        </w:rPr>
        <w:t>При влажности воздуха более 80% и при засорении сливного</w:t>
      </w:r>
      <w:r w:rsidR="000B7959">
        <w:rPr>
          <w:rFonts w:ascii="Times New Roman" w:hAnsi="Times New Roman"/>
        </w:rPr>
        <w:t xml:space="preserve"> </w:t>
      </w:r>
      <w:r w:rsidRPr="000B7959">
        <w:rPr>
          <w:rFonts w:ascii="Times New Roman" w:hAnsi="Times New Roman"/>
        </w:rPr>
        <w:t xml:space="preserve">отверстия </w:t>
      </w:r>
      <w:r w:rsidR="000B7959">
        <w:rPr>
          <w:rFonts w:ascii="Times New Roman" w:hAnsi="Times New Roman"/>
        </w:rPr>
        <w:t>возможно образование конденсата;</w:t>
      </w:r>
    </w:p>
    <w:p w:rsidR="00AE31C1" w:rsidRPr="000B7959" w:rsidRDefault="00AE31C1" w:rsidP="00D31007">
      <w:pPr>
        <w:pStyle w:val="af3"/>
        <w:numPr>
          <w:ilvl w:val="0"/>
          <w:numId w:val="2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0B7959">
        <w:rPr>
          <w:rFonts w:ascii="Times New Roman" w:hAnsi="Times New Roman"/>
        </w:rPr>
        <w:t>При установке температуры воздуха в помещении старайтесь</w:t>
      </w:r>
      <w:r w:rsidR="000B7959" w:rsidRPr="000B7959">
        <w:rPr>
          <w:rFonts w:ascii="Times New Roman" w:hAnsi="Times New Roman"/>
        </w:rPr>
        <w:t xml:space="preserve"> </w:t>
      </w:r>
      <w:r w:rsidRPr="000B7959">
        <w:rPr>
          <w:rFonts w:ascii="Times New Roman" w:hAnsi="Times New Roman"/>
        </w:rPr>
        <w:t>создать наиболее комфортные условия. Избегайте</w:t>
      </w:r>
      <w:r w:rsidR="000B7959" w:rsidRPr="000B7959">
        <w:rPr>
          <w:rFonts w:ascii="Times New Roman" w:hAnsi="Times New Roman"/>
        </w:rPr>
        <w:t xml:space="preserve"> </w:t>
      </w:r>
      <w:r w:rsidRPr="000B7959">
        <w:rPr>
          <w:rFonts w:ascii="Times New Roman" w:hAnsi="Times New Roman"/>
        </w:rPr>
        <w:t>переохлаждения и перегрева. Помните о том, что</w:t>
      </w:r>
      <w:r w:rsidR="000B7959" w:rsidRPr="000B7959">
        <w:rPr>
          <w:rFonts w:ascii="Times New Roman" w:hAnsi="Times New Roman"/>
        </w:rPr>
        <w:t xml:space="preserve"> </w:t>
      </w:r>
      <w:r w:rsidRPr="000B7959">
        <w:rPr>
          <w:rFonts w:ascii="Times New Roman" w:hAnsi="Times New Roman"/>
        </w:rPr>
        <w:t>температура в помещении достигнет заданной лишь через</w:t>
      </w:r>
      <w:r w:rsidR="000B7959" w:rsidRPr="000B7959">
        <w:rPr>
          <w:rFonts w:ascii="Times New Roman" w:hAnsi="Times New Roman"/>
        </w:rPr>
        <w:t xml:space="preserve"> </w:t>
      </w:r>
      <w:r w:rsidRPr="000B7959">
        <w:rPr>
          <w:rFonts w:ascii="Times New Roman" w:hAnsi="Times New Roman"/>
        </w:rPr>
        <w:t>некоторое время. Изучите возможность использования</w:t>
      </w:r>
      <w:r w:rsidR="000B7959">
        <w:rPr>
          <w:rFonts w:ascii="Times New Roman" w:hAnsi="Times New Roman"/>
        </w:rPr>
        <w:t xml:space="preserve"> вариантов установки таймера;</w:t>
      </w:r>
    </w:p>
    <w:p w:rsidR="00AE31C1" w:rsidRPr="000B7959" w:rsidRDefault="00AE31C1" w:rsidP="00D31007">
      <w:pPr>
        <w:pStyle w:val="af3"/>
        <w:numPr>
          <w:ilvl w:val="0"/>
          <w:numId w:val="2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0B7959">
        <w:rPr>
          <w:rFonts w:ascii="Times New Roman" w:hAnsi="Times New Roman"/>
        </w:rPr>
        <w:t>Регулируйте направление воздухотока во избежание</w:t>
      </w:r>
      <w:r w:rsidR="000B7959" w:rsidRPr="000B7959">
        <w:rPr>
          <w:rFonts w:ascii="Times New Roman" w:hAnsi="Times New Roman"/>
        </w:rPr>
        <w:t xml:space="preserve"> </w:t>
      </w:r>
      <w:r w:rsidRPr="000B7959">
        <w:rPr>
          <w:rFonts w:ascii="Times New Roman" w:hAnsi="Times New Roman"/>
        </w:rPr>
        <w:t>скопления прохладного воздуха у пола, а теплого — у</w:t>
      </w:r>
      <w:r w:rsidR="000B7959" w:rsidRPr="000B7959">
        <w:rPr>
          <w:rFonts w:ascii="Times New Roman" w:hAnsi="Times New Roman"/>
        </w:rPr>
        <w:t xml:space="preserve"> </w:t>
      </w:r>
      <w:r w:rsidRPr="000B7959">
        <w:rPr>
          <w:rFonts w:ascii="Times New Roman" w:hAnsi="Times New Roman"/>
        </w:rPr>
        <w:t>потолка. (Направляйте воздух вверх при работе на</w:t>
      </w:r>
      <w:r w:rsidR="000B7959" w:rsidRPr="000B7959">
        <w:rPr>
          <w:rFonts w:ascii="Times New Roman" w:hAnsi="Times New Roman"/>
        </w:rPr>
        <w:t xml:space="preserve"> </w:t>
      </w:r>
      <w:r w:rsidRPr="000B7959">
        <w:rPr>
          <w:rFonts w:ascii="Times New Roman" w:hAnsi="Times New Roman"/>
        </w:rPr>
        <w:t>охлаждение или в режиме просушки и вниз при работе на</w:t>
      </w:r>
      <w:r w:rsidR="000B7959">
        <w:rPr>
          <w:rFonts w:ascii="Times New Roman" w:hAnsi="Times New Roman"/>
        </w:rPr>
        <w:t xml:space="preserve"> обогрев);</w:t>
      </w:r>
    </w:p>
    <w:p w:rsidR="00AE31C1" w:rsidRPr="000B7959" w:rsidRDefault="00AE31C1" w:rsidP="00D31007">
      <w:pPr>
        <w:pStyle w:val="af3"/>
        <w:numPr>
          <w:ilvl w:val="0"/>
          <w:numId w:val="2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0B7959">
        <w:rPr>
          <w:rFonts w:ascii="Times New Roman" w:hAnsi="Times New Roman"/>
        </w:rPr>
        <w:t>Избегайте прямого воздействия потока воздуха на</w:t>
      </w:r>
      <w:r w:rsidR="000B7959">
        <w:rPr>
          <w:rFonts w:ascii="Times New Roman" w:hAnsi="Times New Roman"/>
        </w:rPr>
        <w:t xml:space="preserve"> находящихся в помещении людей;</w:t>
      </w:r>
    </w:p>
    <w:p w:rsidR="00AE31C1" w:rsidRPr="000B7959" w:rsidRDefault="00AE31C1" w:rsidP="00D31007">
      <w:pPr>
        <w:pStyle w:val="af3"/>
        <w:numPr>
          <w:ilvl w:val="0"/>
          <w:numId w:val="2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0B7959">
        <w:rPr>
          <w:rFonts w:ascii="Times New Roman" w:hAnsi="Times New Roman"/>
        </w:rPr>
        <w:t>Рекомендованный температурный диапазон</w:t>
      </w:r>
      <w:r w:rsidR="000B7959" w:rsidRPr="000B7959">
        <w:rPr>
          <w:rFonts w:ascii="Times New Roman" w:hAnsi="Times New Roman"/>
        </w:rPr>
        <w:t xml:space="preserve"> </w:t>
      </w:r>
      <w:r w:rsidRPr="000B7959">
        <w:rPr>
          <w:rFonts w:ascii="Times New Roman" w:hAnsi="Times New Roman"/>
        </w:rPr>
        <w:t>энергосберегающей эксплуатации системы составляет</w:t>
      </w:r>
      <w:r w:rsidR="000B7959" w:rsidRPr="000B7959">
        <w:rPr>
          <w:rFonts w:ascii="Times New Roman" w:hAnsi="Times New Roman"/>
        </w:rPr>
        <w:t xml:space="preserve"> </w:t>
      </w:r>
      <w:r w:rsidRPr="000B7959">
        <w:rPr>
          <w:rFonts w:ascii="Times New Roman" w:hAnsi="Times New Roman"/>
        </w:rPr>
        <w:t>26~28°C в режиме охлаждения и 20~24°C при работе на</w:t>
      </w:r>
      <w:r w:rsidR="000B7959">
        <w:rPr>
          <w:rFonts w:ascii="Times New Roman" w:hAnsi="Times New Roman"/>
        </w:rPr>
        <w:t xml:space="preserve"> </w:t>
      </w:r>
      <w:r w:rsidRPr="000B7959">
        <w:rPr>
          <w:rFonts w:ascii="Times New Roman" w:hAnsi="Times New Roman"/>
        </w:rPr>
        <w:t>обогрев.</w:t>
      </w:r>
    </w:p>
    <w:p w:rsidR="00EB60B9" w:rsidRDefault="00EB60B9" w:rsidP="00EB60B9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Диапазон рабочих температур представлен </w:t>
      </w:r>
      <w:r w:rsidR="000B7959">
        <w:rPr>
          <w:rFonts w:ascii="Times New Roman" w:eastAsia="Times New Roman" w:hAnsi="Times New Roman"/>
          <w:lang w:eastAsia="ru-RU"/>
        </w:rPr>
        <w:t>в таблице 3.</w:t>
      </w:r>
    </w:p>
    <w:p w:rsidR="000B7959" w:rsidRDefault="000B7959" w:rsidP="00EB60B9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</w:p>
    <w:p w:rsidR="00767A2E" w:rsidRDefault="00767A2E" w:rsidP="000B7959">
      <w:pPr>
        <w:pStyle w:val="af3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67A2E" w:rsidRDefault="00767A2E" w:rsidP="000B7959">
      <w:pPr>
        <w:pStyle w:val="af3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67A2E" w:rsidRDefault="00767A2E" w:rsidP="000B7959">
      <w:pPr>
        <w:pStyle w:val="af3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67A2E" w:rsidRDefault="00767A2E" w:rsidP="000B7959">
      <w:pPr>
        <w:pStyle w:val="af3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67A2E" w:rsidRDefault="00767A2E" w:rsidP="000B7959">
      <w:pPr>
        <w:pStyle w:val="af3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67A2E" w:rsidRDefault="00767A2E" w:rsidP="000B7959">
      <w:pPr>
        <w:pStyle w:val="af3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67A2E" w:rsidRDefault="00767A2E" w:rsidP="000B7959">
      <w:pPr>
        <w:pStyle w:val="af3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67A2E" w:rsidRDefault="00767A2E" w:rsidP="000B7959">
      <w:pPr>
        <w:pStyle w:val="af3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B7959" w:rsidRDefault="000B7959" w:rsidP="000B7959">
      <w:pPr>
        <w:pStyle w:val="af3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0B7959"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>Таблица 3</w:t>
      </w:r>
    </w:p>
    <w:p w:rsidR="000B7959" w:rsidRDefault="000B7959" w:rsidP="000B7959">
      <w:pPr>
        <w:pStyle w:val="af3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67A2E" w:rsidRDefault="00661C69" w:rsidP="00767A2E">
      <w:pPr>
        <w:pStyle w:val="af3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3848100" cy="1943100"/>
            <wp:effectExtent l="0" t="0" r="0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2" w:name="_Toc104816867"/>
    </w:p>
    <w:p w:rsidR="00767A2E" w:rsidRDefault="00767A2E" w:rsidP="00767A2E">
      <w:pPr>
        <w:pStyle w:val="af3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</w:rPr>
      </w:pPr>
    </w:p>
    <w:p w:rsidR="00AE3233" w:rsidRPr="00767A2E" w:rsidRDefault="0032105A" w:rsidP="00767A2E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CD7230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CD7230" w:rsidRPr="00CD7230"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F7656C" w:rsidRPr="00CD723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CD7230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2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3B0220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CC0D92">
        <w:rPr>
          <w:sz w:val="22"/>
          <w:szCs w:val="22"/>
        </w:rPr>
        <w:t>узлов и деталей</w:t>
      </w:r>
      <w:r w:rsidR="008161B4">
        <w:rPr>
          <w:sz w:val="22"/>
          <w:szCs w:val="22"/>
        </w:rPr>
        <w:t xml:space="preserve"> изделий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 </w:t>
      </w:r>
    </w:p>
    <w:p w:rsidR="00F038AD" w:rsidRDefault="00C2699D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>рисунке</w:t>
      </w:r>
      <w:r w:rsidR="0062624A">
        <w:rPr>
          <w:noProof/>
          <w:sz w:val="22"/>
          <w:szCs w:val="22"/>
        </w:rPr>
        <w:t xml:space="preserve"> 15</w:t>
      </w:r>
      <w:r w:rsidR="006F5E19">
        <w:rPr>
          <w:noProof/>
          <w:sz w:val="22"/>
          <w:szCs w:val="22"/>
        </w:rPr>
        <w:t xml:space="preserve"> </w:t>
      </w:r>
      <w:r w:rsidRPr="009B1EC5">
        <w:rPr>
          <w:noProof/>
          <w:sz w:val="22"/>
          <w:szCs w:val="22"/>
        </w:rPr>
        <w:t>.</w:t>
      </w:r>
    </w:p>
    <w:p w:rsidR="00C81E92" w:rsidRDefault="00C81E92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9A25D0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257675" cy="4610100"/>
            <wp:effectExtent l="0" t="0" r="9525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46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4099" w:rsidRDefault="008161B4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62624A">
        <w:rPr>
          <w:sz w:val="20"/>
          <w:szCs w:val="20"/>
        </w:rPr>
        <w:t>15</w:t>
      </w:r>
    </w:p>
    <w:p w:rsidR="0040343D" w:rsidRDefault="0040343D" w:rsidP="003808D1">
      <w:pPr>
        <w:spacing w:line="276" w:lineRule="auto"/>
        <w:jc w:val="both"/>
        <w:rPr>
          <w:sz w:val="20"/>
          <w:szCs w:val="20"/>
        </w:rPr>
      </w:pPr>
    </w:p>
    <w:p w:rsidR="00767A2E" w:rsidRDefault="00767A2E" w:rsidP="003808D1">
      <w:pPr>
        <w:spacing w:line="276" w:lineRule="auto"/>
        <w:jc w:val="both"/>
        <w:rPr>
          <w:sz w:val="20"/>
          <w:szCs w:val="20"/>
        </w:rPr>
      </w:pPr>
    </w:p>
    <w:p w:rsidR="00767A2E" w:rsidRDefault="00767A2E" w:rsidP="003808D1">
      <w:pPr>
        <w:spacing w:line="276" w:lineRule="auto"/>
        <w:jc w:val="both"/>
        <w:rPr>
          <w:sz w:val="20"/>
          <w:szCs w:val="20"/>
        </w:rPr>
      </w:pPr>
    </w:p>
    <w:p w:rsidR="00767A2E" w:rsidRDefault="00767A2E" w:rsidP="003808D1">
      <w:pPr>
        <w:spacing w:line="276" w:lineRule="auto"/>
        <w:jc w:val="both"/>
        <w:rPr>
          <w:sz w:val="20"/>
          <w:szCs w:val="20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3" w:name="_Toc104816868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lastRenderedPageBreak/>
        <w:t>2.2 Маркировка</w:t>
      </w:r>
      <w:bookmarkEnd w:id="13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531E27">
        <w:rPr>
          <w:noProof/>
          <w:sz w:val="22"/>
          <w:szCs w:val="22"/>
        </w:rPr>
        <w:t xml:space="preserve"> </w:t>
      </w:r>
      <w:r w:rsidR="0062624A">
        <w:rPr>
          <w:noProof/>
          <w:sz w:val="22"/>
          <w:szCs w:val="22"/>
        </w:rPr>
        <w:t>16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287A05" w:rsidP="00542227">
      <w:pPr>
        <w:spacing w:line="276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1D58">
        <w:rPr>
          <w:noProof/>
          <w:sz w:val="22"/>
          <w:szCs w:val="22"/>
        </w:rPr>
        <w:drawing>
          <wp:inline distT="0" distB="0" distL="0" distR="0">
            <wp:extent cx="723900" cy="714375"/>
            <wp:effectExtent l="0" t="0" r="0" b="9525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6F30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ботинок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1D58"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чел снизу.pn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7BAC">
        <w:rPr>
          <w:noProof/>
          <w:sz w:val="20"/>
          <w:szCs w:val="20"/>
        </w:rPr>
        <w:drawing>
          <wp:inline distT="0" distB="0" distL="0" distR="0" wp14:anchorId="460C7C42" wp14:editId="6807D487">
            <wp:extent cx="717550" cy="717550"/>
            <wp:effectExtent l="0" t="0" r="6350" b="6350"/>
            <wp:docPr id="105" name="Рисунок 105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P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62624A">
        <w:rPr>
          <w:noProof/>
          <w:sz w:val="20"/>
          <w:szCs w:val="20"/>
        </w:rPr>
        <w:t>16</w:t>
      </w:r>
    </w:p>
    <w:p w:rsidR="00EA5D53" w:rsidRDefault="00EA5D53" w:rsidP="003808D1">
      <w:pPr>
        <w:spacing w:after="160" w:line="276" w:lineRule="auto"/>
        <w:jc w:val="both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4" w:name="_Ref68106430"/>
      <w:bookmarkStart w:id="15" w:name="_Ref70416282"/>
      <w:bookmarkStart w:id="16" w:name="_Ref70418117"/>
      <w:r>
        <w:rPr>
          <w:b/>
          <w:szCs w:val="28"/>
        </w:rPr>
        <w:t xml:space="preserve"> </w:t>
      </w:r>
      <w:bookmarkStart w:id="17" w:name="_Toc104816869"/>
      <w:r w:rsidR="00810B70" w:rsidRPr="00C9592F">
        <w:rPr>
          <w:b/>
          <w:szCs w:val="28"/>
        </w:rPr>
        <w:t>КОМПЛЕКТНОСТЬ</w:t>
      </w:r>
      <w:bookmarkStart w:id="18" w:name="_Ref304821509"/>
      <w:bookmarkEnd w:id="14"/>
      <w:bookmarkEnd w:id="15"/>
      <w:bookmarkEnd w:id="16"/>
      <w:bookmarkEnd w:id="17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62624A">
        <w:rPr>
          <w:noProof/>
          <w:sz w:val="22"/>
          <w:szCs w:val="22"/>
        </w:rPr>
        <w:t>4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24A">
        <w:rPr>
          <w:noProof/>
          <w:sz w:val="20"/>
          <w:szCs w:val="20"/>
        </w:rPr>
        <w:t>4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0B7E07" w:rsidP="00466207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="000E0F86">
              <w:rPr>
                <w:sz w:val="22"/>
                <w:szCs w:val="22"/>
              </w:rPr>
              <w:t xml:space="preserve"> </w:t>
            </w:r>
            <w:r w:rsidR="003D6BC5">
              <w:rPr>
                <w:sz w:val="22"/>
                <w:szCs w:val="22"/>
              </w:rPr>
              <w:t>блок</w:t>
            </w:r>
            <w:r w:rsidR="000E0F86" w:rsidRPr="000E0F86">
              <w:rPr>
                <w:sz w:val="22"/>
                <w:szCs w:val="22"/>
              </w:rPr>
              <w:t xml:space="preserve"> </w:t>
            </w:r>
            <w:r w:rsidR="001412D4">
              <w:rPr>
                <w:sz w:val="22"/>
                <w:szCs w:val="22"/>
              </w:rPr>
              <w:t>бытового</w:t>
            </w:r>
            <w:r w:rsidR="003D6BC5">
              <w:rPr>
                <w:sz w:val="22"/>
                <w:szCs w:val="22"/>
              </w:rPr>
              <w:t xml:space="preserve"> кондиционер</w:t>
            </w:r>
            <w:r w:rsidR="000E0F86">
              <w:rPr>
                <w:sz w:val="22"/>
                <w:szCs w:val="22"/>
              </w:rPr>
              <w:t>а</w:t>
            </w:r>
            <w:r w:rsidR="000E0F86" w:rsidRPr="000E0F86">
              <w:rPr>
                <w:sz w:val="22"/>
                <w:szCs w:val="22"/>
              </w:rPr>
              <w:t xml:space="preserve"> (сплит-систем</w:t>
            </w:r>
            <w:r w:rsidR="000E0F86">
              <w:rPr>
                <w:sz w:val="22"/>
                <w:szCs w:val="22"/>
              </w:rPr>
              <w:t>ы</w:t>
            </w:r>
            <w:r w:rsidR="000E0F86" w:rsidRPr="000E0F86">
              <w:rPr>
                <w:sz w:val="22"/>
                <w:szCs w:val="22"/>
              </w:rPr>
              <w:t>), модельн</w:t>
            </w:r>
            <w:r w:rsidR="000E0F86">
              <w:rPr>
                <w:sz w:val="22"/>
                <w:szCs w:val="22"/>
              </w:rPr>
              <w:t>ого</w:t>
            </w:r>
            <w:r w:rsidR="000E0F86" w:rsidRPr="000E0F86">
              <w:rPr>
                <w:sz w:val="22"/>
                <w:szCs w:val="22"/>
              </w:rPr>
              <w:t xml:space="preserve"> ряд</w:t>
            </w:r>
            <w:r w:rsidR="000E0F86">
              <w:rPr>
                <w:sz w:val="22"/>
                <w:szCs w:val="22"/>
              </w:rPr>
              <w:t xml:space="preserve">а </w:t>
            </w:r>
            <w:r w:rsidR="005A37C9">
              <w:rPr>
                <w:sz w:val="22"/>
                <w:szCs w:val="22"/>
                <w:lang w:val="en-US"/>
              </w:rPr>
              <w:t>A</w:t>
            </w:r>
            <w:r w:rsidR="00466207" w:rsidRPr="00466207">
              <w:rPr>
                <w:sz w:val="22"/>
                <w:szCs w:val="22"/>
              </w:rPr>
              <w:t>TXP_M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1412D4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Пластина для монтажа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Беспроводной пульт дистанционного</w:t>
            </w:r>
            <w:r w:rsidR="00BC3748">
              <w:rPr>
                <w:sz w:val="22"/>
                <w:szCs w:val="22"/>
              </w:rPr>
              <w:t xml:space="preserve"> </w:t>
            </w:r>
            <w:r w:rsidRPr="00BC3748">
              <w:rPr>
                <w:sz w:val="22"/>
                <w:szCs w:val="22"/>
              </w:rPr>
              <w:t>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3C5D18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Держатель для пульта дистанционного</w:t>
            </w:r>
            <w:r w:rsidR="00BC3748">
              <w:rPr>
                <w:sz w:val="22"/>
                <w:szCs w:val="22"/>
              </w:rPr>
              <w:t xml:space="preserve"> </w:t>
            </w:r>
            <w:r w:rsidRPr="00BC3748">
              <w:rPr>
                <w:sz w:val="22"/>
                <w:szCs w:val="22"/>
              </w:rPr>
              <w:t>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Сухие батарейки AAA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BC3748" w:rsidRDefault="00DA677E" w:rsidP="00141FC5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Крепежные винты</w:t>
            </w:r>
            <w:r w:rsidR="00141FC5">
              <w:rPr>
                <w:sz w:val="22"/>
                <w:szCs w:val="22"/>
              </w:rPr>
              <w:t xml:space="preserve"> внутреннего блока, M3 × 12</w:t>
            </w:r>
            <w:r w:rsidRPr="00BC3748">
              <w:rPr>
                <w:sz w:val="22"/>
                <w:szCs w:val="22"/>
              </w:rPr>
              <w:t>L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BC3748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Титано-апатитовый дезодорирующий фильтр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141FC5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BC3748" w:rsidRDefault="00141FC5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Серебряный фильтр тонкой очистки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bookmarkEnd w:id="18"/>
    </w:tbl>
    <w:p w:rsidR="00810B70" w:rsidRPr="00343FCA" w:rsidRDefault="00810B70" w:rsidP="00141FC5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19" w:name="_Ref68106447"/>
      <w:bookmarkStart w:id="20" w:name="_Ref70416290"/>
      <w:bookmarkStart w:id="21" w:name="_Ref70418138"/>
      <w:r w:rsidR="00141FC5">
        <w:rPr>
          <w:szCs w:val="28"/>
        </w:rPr>
        <w:lastRenderedPageBreak/>
        <w:t xml:space="preserve"> </w:t>
      </w:r>
      <w:bookmarkStart w:id="22" w:name="_Toc104816870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9"/>
      <w:bookmarkEnd w:id="20"/>
      <w:bookmarkEnd w:id="21"/>
      <w:bookmarkEnd w:id="22"/>
    </w:p>
    <w:p w:rsidR="00A978CB" w:rsidRDefault="00441E8C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6018AC">
        <w:rPr>
          <w:noProof/>
          <w:sz w:val="22"/>
          <w:szCs w:val="22"/>
        </w:rPr>
        <w:t xml:space="preserve">3 </w:t>
      </w:r>
      <w:r>
        <w:rPr>
          <w:noProof/>
          <w:sz w:val="22"/>
          <w:szCs w:val="22"/>
        </w:rPr>
        <w:t xml:space="preserve">(три) </w:t>
      </w:r>
      <w:r w:rsidR="006018AC">
        <w:rPr>
          <w:noProof/>
          <w:sz w:val="22"/>
          <w:szCs w:val="22"/>
        </w:rPr>
        <w:t>год</w:t>
      </w:r>
      <w:r w:rsidR="00726505">
        <w:rPr>
          <w:noProof/>
          <w:sz w:val="22"/>
          <w:szCs w:val="22"/>
        </w:rPr>
        <w:t>а,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141FC5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3" w:name="_Ref68106457"/>
      <w:bookmarkStart w:id="24" w:name="_Ref70416297"/>
      <w:bookmarkStart w:id="25" w:name="_Ref70418144"/>
      <w:r>
        <w:rPr>
          <w:b/>
          <w:szCs w:val="28"/>
        </w:rPr>
        <w:lastRenderedPageBreak/>
        <w:t xml:space="preserve"> </w:t>
      </w:r>
      <w:bookmarkStart w:id="26" w:name="_Toc104816871"/>
      <w:r w:rsidR="00810B70" w:rsidRPr="00985AEE">
        <w:rPr>
          <w:b/>
          <w:szCs w:val="28"/>
        </w:rPr>
        <w:t>КОНСЕРВАЦИЯ</w:t>
      </w:r>
      <w:bookmarkEnd w:id="23"/>
      <w:bookmarkEnd w:id="24"/>
      <w:bookmarkEnd w:id="25"/>
      <w:bookmarkEnd w:id="2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141FC5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7" w:name="_Ref68106467"/>
      <w:bookmarkStart w:id="28" w:name="_Ref70416303"/>
      <w:bookmarkStart w:id="29" w:name="_Ref70418149"/>
      <w:r w:rsidR="00C904D9">
        <w:rPr>
          <w:b/>
          <w:szCs w:val="28"/>
        </w:rPr>
        <w:lastRenderedPageBreak/>
        <w:t xml:space="preserve"> </w:t>
      </w:r>
      <w:bookmarkStart w:id="30" w:name="_Toc104816872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7"/>
      <w:bookmarkEnd w:id="28"/>
      <w:bookmarkEnd w:id="29"/>
      <w:bookmarkEnd w:id="30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DD032A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0E0F86" w:rsidRDefault="00BD0D0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Внутренни</w:t>
      </w:r>
      <w:r w:rsidR="000E0F86" w:rsidRPr="000E0F86">
        <w:rPr>
          <w:sz w:val="22"/>
          <w:szCs w:val="22"/>
        </w:rPr>
        <w:t xml:space="preserve">е блоки </w:t>
      </w:r>
      <w:r w:rsidR="009B1572">
        <w:rPr>
          <w:sz w:val="22"/>
          <w:szCs w:val="22"/>
        </w:rPr>
        <w:t>бытовых</w:t>
      </w:r>
      <w:r w:rsidR="000E0F86" w:rsidRPr="000E0F86">
        <w:rPr>
          <w:sz w:val="22"/>
          <w:szCs w:val="22"/>
        </w:rPr>
        <w:t xml:space="preserve"> кондиционеров (сплит-систем),</w:t>
      </w:r>
    </w:p>
    <w:p w:rsidR="00697B41" w:rsidRDefault="000E0F86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0E0F86">
        <w:rPr>
          <w:sz w:val="22"/>
          <w:szCs w:val="22"/>
        </w:rPr>
        <w:t xml:space="preserve">модельный ряд </w:t>
      </w:r>
      <w:r w:rsidR="00E45707">
        <w:rPr>
          <w:sz w:val="22"/>
          <w:szCs w:val="22"/>
        </w:rPr>
        <w:t>A</w:t>
      </w:r>
      <w:r w:rsidR="00E24401" w:rsidRPr="00E24401">
        <w:rPr>
          <w:sz w:val="22"/>
          <w:szCs w:val="22"/>
        </w:rPr>
        <w:t>TXP_M</w:t>
      </w:r>
    </w:p>
    <w:p w:rsidR="000E0F86" w:rsidRPr="00A66DAA" w:rsidRDefault="000E0F86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E45707" w:rsidP="00C904D9">
      <w:pPr>
        <w:pStyle w:val="a8"/>
        <w:tabs>
          <w:tab w:val="left" w:pos="993"/>
        </w:tabs>
        <w:spacing w:line="276" w:lineRule="auto"/>
        <w:ind w:firstLine="567"/>
        <w:rPr>
          <w:sz w:val="22"/>
          <w:szCs w:val="22"/>
        </w:rPr>
      </w:pPr>
      <w:r>
        <w:rPr>
          <w:sz w:val="22"/>
          <w:szCs w:val="22"/>
        </w:rPr>
        <w:t>A</w:t>
      </w:r>
      <w:r w:rsidR="00E24401" w:rsidRPr="00E24401">
        <w:rPr>
          <w:sz w:val="22"/>
          <w:szCs w:val="22"/>
        </w:rPr>
        <w:t>TXP_M</w:t>
      </w:r>
      <w:r w:rsidR="00E24401">
        <w:rPr>
          <w:sz w:val="22"/>
          <w:szCs w:val="22"/>
        </w:rPr>
        <w:t xml:space="preserve"> 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596214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10D79E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0136EF" w:rsidRDefault="0084366C" w:rsidP="009B1572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0136EF">
        <w:rPr>
          <w:b w:val="0"/>
          <w:sz w:val="22"/>
          <w:szCs w:val="22"/>
        </w:rPr>
        <w:t>:</w:t>
      </w:r>
      <w:r w:rsidRPr="000136EF">
        <w:rPr>
          <w:b w:val="0"/>
          <w:sz w:val="24"/>
          <w:szCs w:val="24"/>
        </w:rPr>
        <w:t xml:space="preserve">  </w:t>
      </w:r>
      <w:r w:rsidR="009B1572" w:rsidRPr="000136EF">
        <w:rPr>
          <w:b w:val="0"/>
          <w:sz w:val="24"/>
          <w:szCs w:val="24"/>
        </w:rPr>
        <w:t xml:space="preserve">            </w:t>
      </w:r>
      <w:r w:rsidR="00E67E29" w:rsidRPr="00AE2770">
        <w:rPr>
          <w:sz w:val="22"/>
          <w:szCs w:val="22"/>
          <w:lang w:val="en-US"/>
        </w:rPr>
        <w:t>Daikin</w:t>
      </w:r>
      <w:r w:rsidR="00E67E29" w:rsidRPr="000136EF">
        <w:rPr>
          <w:sz w:val="22"/>
          <w:szCs w:val="22"/>
        </w:rPr>
        <w:t xml:space="preserve"> </w:t>
      </w:r>
      <w:r w:rsidR="00E67E29">
        <w:rPr>
          <w:sz w:val="22"/>
          <w:szCs w:val="22"/>
          <w:lang w:val="en-US"/>
        </w:rPr>
        <w:t>Isitma</w:t>
      </w:r>
      <w:r w:rsidR="00E67E29" w:rsidRPr="000136EF">
        <w:rPr>
          <w:sz w:val="22"/>
          <w:szCs w:val="22"/>
        </w:rPr>
        <w:t xml:space="preserve"> </w:t>
      </w:r>
      <w:r w:rsidR="00E67E29">
        <w:rPr>
          <w:sz w:val="22"/>
          <w:szCs w:val="22"/>
          <w:lang w:val="en-US"/>
        </w:rPr>
        <w:t>ve</w:t>
      </w:r>
      <w:r w:rsidR="00E67E29" w:rsidRPr="000136EF">
        <w:rPr>
          <w:sz w:val="22"/>
          <w:szCs w:val="22"/>
        </w:rPr>
        <w:t xml:space="preserve"> </w:t>
      </w:r>
      <w:r w:rsidR="00E67E29">
        <w:rPr>
          <w:sz w:val="22"/>
          <w:szCs w:val="22"/>
          <w:lang w:val="en-US"/>
        </w:rPr>
        <w:t>Sogutma</w:t>
      </w:r>
      <w:r w:rsidR="00E67E29" w:rsidRPr="000136EF">
        <w:rPr>
          <w:sz w:val="22"/>
          <w:szCs w:val="22"/>
        </w:rPr>
        <w:t xml:space="preserve"> </w:t>
      </w:r>
      <w:r w:rsidR="00E67E29">
        <w:rPr>
          <w:sz w:val="22"/>
          <w:szCs w:val="22"/>
          <w:lang w:val="en-US"/>
        </w:rPr>
        <w:t>Sistemleri</w:t>
      </w:r>
      <w:r w:rsidR="00E67E29" w:rsidRPr="000136EF">
        <w:rPr>
          <w:sz w:val="22"/>
          <w:szCs w:val="22"/>
        </w:rPr>
        <w:t xml:space="preserve"> </w:t>
      </w:r>
      <w:r w:rsidR="00E67E29">
        <w:rPr>
          <w:sz w:val="22"/>
          <w:szCs w:val="22"/>
          <w:lang w:val="en-US"/>
        </w:rPr>
        <w:t>A</w:t>
      </w:r>
      <w:r w:rsidR="00E67E29" w:rsidRPr="000136EF">
        <w:rPr>
          <w:sz w:val="22"/>
          <w:szCs w:val="22"/>
        </w:rPr>
        <w:t>.</w:t>
      </w:r>
      <w:r w:rsidR="00E67E29">
        <w:rPr>
          <w:sz w:val="22"/>
          <w:szCs w:val="22"/>
          <w:lang w:val="en-US"/>
        </w:rPr>
        <w:t>S</w:t>
      </w:r>
      <w:r w:rsidR="00E67E29" w:rsidRPr="000136EF">
        <w:rPr>
          <w:sz w:val="22"/>
          <w:szCs w:val="22"/>
        </w:rPr>
        <w:t>.</w:t>
      </w:r>
    </w:p>
    <w:p w:rsidR="00810B70" w:rsidRPr="00985AEE" w:rsidRDefault="0036090B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1395094</wp:posOffset>
                </wp:positionH>
                <wp:positionV relativeFrom="paragraph">
                  <wp:posOffset>36195</wp:posOffset>
                </wp:positionV>
                <wp:extent cx="385762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57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6402C5" id="Прямая со стрелкой 254" o:spid="_x0000_s1026" type="#_x0000_t32" style="position:absolute;margin-left:109.85pt;margin-top:2.85pt;width:303.7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"/>
            </w:pict>
          </mc:Fallback>
        </mc:AlternateConten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141FC5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1" w:name="_Ref68106474"/>
      <w:r>
        <w:rPr>
          <w:b/>
          <w:szCs w:val="28"/>
        </w:rPr>
        <w:lastRenderedPageBreak/>
        <w:t xml:space="preserve"> </w:t>
      </w:r>
      <w:bookmarkStart w:id="32" w:name="_Toc104816873"/>
      <w:r w:rsidR="00810B70" w:rsidRPr="00985AEE">
        <w:rPr>
          <w:b/>
          <w:szCs w:val="28"/>
        </w:rPr>
        <w:t>СВИДЕТЕЛЬСТВО О ПРИЕМКЕ</w:t>
      </w:r>
      <w:bookmarkEnd w:id="31"/>
      <w:bookmarkEnd w:id="32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D93B3B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BD0D0D" w:rsidRDefault="00BD0D0D" w:rsidP="00BD0D0D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Внутренни</w:t>
      </w:r>
      <w:r w:rsidRPr="000E0F86">
        <w:rPr>
          <w:sz w:val="22"/>
          <w:szCs w:val="22"/>
        </w:rPr>
        <w:t xml:space="preserve">е блоки </w:t>
      </w:r>
      <w:r>
        <w:rPr>
          <w:sz w:val="22"/>
          <w:szCs w:val="22"/>
        </w:rPr>
        <w:t>бытовых</w:t>
      </w:r>
      <w:r w:rsidRPr="000E0F86">
        <w:rPr>
          <w:sz w:val="22"/>
          <w:szCs w:val="22"/>
        </w:rPr>
        <w:t xml:space="preserve"> кондиционеров (сплит-систем),</w:t>
      </w:r>
    </w:p>
    <w:p w:rsidR="00BD0D0D" w:rsidRDefault="00BD0D0D" w:rsidP="00BD0D0D">
      <w:pPr>
        <w:pStyle w:val="a8"/>
        <w:spacing w:before="60" w:line="276" w:lineRule="auto"/>
        <w:ind w:right="-28"/>
        <w:rPr>
          <w:sz w:val="22"/>
          <w:szCs w:val="22"/>
        </w:rPr>
      </w:pPr>
      <w:r w:rsidRPr="000E0F86">
        <w:rPr>
          <w:sz w:val="22"/>
          <w:szCs w:val="22"/>
        </w:rPr>
        <w:t xml:space="preserve">модельный ряд </w:t>
      </w:r>
      <w:r w:rsidR="00E45707">
        <w:rPr>
          <w:sz w:val="22"/>
          <w:szCs w:val="22"/>
        </w:rPr>
        <w:t>A</w:t>
      </w:r>
      <w:r w:rsidR="00E24401" w:rsidRPr="00E24401">
        <w:rPr>
          <w:sz w:val="22"/>
          <w:szCs w:val="22"/>
        </w:rPr>
        <w:t>TXP_M</w:t>
      </w:r>
    </w:p>
    <w:p w:rsidR="000E0F86" w:rsidRPr="00A66DAA" w:rsidRDefault="000E0F86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E45707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>
        <w:rPr>
          <w:sz w:val="22"/>
          <w:szCs w:val="22"/>
        </w:rPr>
        <w:t>A</w:t>
      </w:r>
      <w:r w:rsidR="00E24401" w:rsidRPr="00E24401">
        <w:rPr>
          <w:sz w:val="22"/>
          <w:szCs w:val="22"/>
        </w:rPr>
        <w:t>TXP_M</w:t>
      </w:r>
      <w:r w:rsidR="00E24401">
        <w:rPr>
          <w:sz w:val="22"/>
          <w:szCs w:val="22"/>
        </w:rPr>
        <w:t xml:space="preserve"> 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2D4EE3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FC0216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3" w:name="_Toc14172319"/>
      <w:bookmarkStart w:id="34" w:name="_Ref68106481"/>
    </w:p>
    <w:p w:rsidR="00810B70" w:rsidRPr="00684459" w:rsidRDefault="00710871" w:rsidP="00141FC5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Toc104816874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3"/>
      <w:bookmarkEnd w:id="34"/>
      <w:bookmarkEnd w:id="35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831F7" w:rsidRDefault="007E604D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  <w:r w:rsidR="00810B70" w:rsidRPr="008A275D">
        <w:rPr>
          <w:rFonts w:ascii="Times New Roman" w:hAnsi="Times New Roman"/>
        </w:rPr>
        <w:br w:type="page"/>
      </w:r>
    </w:p>
    <w:p w:rsidR="008831F7" w:rsidRPr="00684459" w:rsidRDefault="00710871" w:rsidP="00141FC5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6" w:name="_Toc104816875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6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2B5B7B" w:rsidRDefault="002B5B7B" w:rsidP="002B5B7B">
      <w:pPr>
        <w:pStyle w:val="af3"/>
        <w:tabs>
          <w:tab w:val="left" w:pos="1260"/>
        </w:tabs>
        <w:spacing w:after="0" w:line="240" w:lineRule="auto"/>
        <w:ind w:left="0" w:firstLine="709"/>
        <w:rPr>
          <w:rFonts w:ascii="Times New Roman" w:hAnsi="Times New Roman"/>
        </w:rPr>
      </w:pP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проведения установочных работ следует обратиться к дилеру или квалифицированному специалисту.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 пытайтесь устанавливать кондиционер самостоятельно. Неправильная установка оборудования может привести к утечке воды, поражению током или пожару.</w:t>
      </w:r>
    </w:p>
    <w:p w:rsidR="000B4230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Настоящее устройство не предназначено для использования людьми с ограниченными физическими, сенсорными и психическими возможностями (в том числе детьми), а также людьми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имеющими достаточного опыта и знаний, если ответственное за их безопасность лицо не обеспечит надлежащий надзор и не проведет инструктаж по использованию прибора.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Дети должны находиться под надзором, чтобы они не могли играть с устройством.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в соответствии с указаниями настоящего руководства.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может привести к утечке воды, поражению током,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монтаже следует использовать только указанные аксессуары и детали.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Использование не соответствующих указаниям деталей может повлечь за собой неисправность устройства, утечку воды, поражение током или пожар.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на опоры, достаточно прочные, чтобы выдержать массу устройства.</w:t>
      </w:r>
    </w:p>
    <w:p w:rsid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Недостаточная прочность опоры может привести к падению оборудования и травмам.</w:t>
      </w:r>
    </w:p>
    <w:p w:rsidR="00CE5B6D" w:rsidRDefault="00CE5B6D" w:rsidP="00CE5B6D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F38C1">
        <w:rPr>
          <w:sz w:val="22"/>
          <w:szCs w:val="22"/>
        </w:rPr>
        <w:t>ВАЖНО! : КОНДИЦИОНЕР ЗАПРЕЩАЕТСЯ УСТАНАВЛИВАТЬ ИЛИ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ИСПОЛЬЗОВАТЬ В ПРАЧЕЧНОЙ.</w:t>
      </w:r>
      <w:r>
        <w:rPr>
          <w:sz w:val="22"/>
          <w:szCs w:val="22"/>
        </w:rPr>
        <w:t xml:space="preserve"> </w:t>
      </w:r>
    </w:p>
    <w:p w:rsidR="00CE5B6D" w:rsidRPr="00AF38C1" w:rsidRDefault="00CE5B6D" w:rsidP="00CE5B6D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F38C1">
        <w:rPr>
          <w:sz w:val="22"/>
          <w:szCs w:val="22"/>
        </w:rPr>
        <w:t>Запрещается использовать срощенные или изогнутые провода для подачи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питания. Данное оборудование не предназначено для использования во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взрывоопасной атмосфере.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Электрические работы должны выполняться в соответствии с действующими местными и национальными нормами и в соответствии с указаниями настоящего руководства.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только отдельную электрическую цепь. Недостаточная мощность электрической цепи или неправильное выполнение электрических работ могут повлечь за собой поражение током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или пожар.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отдельную электрическую цепь. Не допускается использовать общий источник питания с другим устройством.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использовать кабель подходящей длины.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наращивать провода или использовать провода с отводами, потому что это может привести к перегреву, поражению током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убедиться, что все провода надежно закреплены, что используются провода, соответствующие спецификациям, и что никакие провода и клеммные соединения не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натянуты.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Неправильное подключение или закрепление проводов может привести к аномальному скоплению тепла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подключении источника питания и соединении проводами внутреннего и наружного блоков необходимо располагать провода так, чтобы крышку блока управления можно было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надежно закрепить.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Неправильная установка крышки блока управления может привести к поражению током, пожару или перегреву клемм.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подключения соединительных и питающих проводов необходимо выровнять их так, чтобы они не создавали нагрузку на крышки или панели электрической системы. Провода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следует закрыть.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крышек может привести к перегреву клемм, поражению током,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установке или перемещении кондиционера необходимо стравить воздух из цепи для хладагента и использовать только указанный хладагент (R32).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Присутствие воздуха или иных посторонних веществ в цепи хладагента может вызвать аномальный рост давления, что может привести к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повреждению оборудования и даже травмам.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lastRenderedPageBreak/>
        <w:t>Высота установки над полом должна составлять более 2,3 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утечки газообразного хладагента при установке необходимо незамедлительно проветрить помещение.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контакта хладагента с огнем возможно выделение токсичного газа.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завершения установки необходимо убедиться в отсутствии утечки газообразного хладагента.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попадания хладагента в помещение и его контакта с источником огня, таким как обогреватель, печь или плита, возможно выделение токсичного газа.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прокачке следует остановить компрессор, прежде чем снимать трубы с хладагентом.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при прокачке компрессор продолжает работать, а запорный клапан открыт, воздух будет всасываться при снятых трубах для хладагента, что приведет к аномальному росту давления в системе охлаждения и может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повлечь за собой повреждение оборудования и травмы.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 время установки перед запуском компрессора необходимо надежно закрепить трубы для хладагента.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во время работы компрессора трубы для хладагента не будут закреплены, а запорный клапан будет открыт, в систему будет всасываться воздух, что приведет к аномальному росту давления в системе охлаждения и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может повлечь за собой повреждение оборудования и травмы.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необходимо заземлить.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заземлять устройство на трубы водопровода, канализации и отопления, громоотводы или линию заземления телефонной сети. Неправильное заземление может привести к поражению током.</w:t>
      </w:r>
    </w:p>
    <w:p w:rsid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установить выключатель с заземлением. Отказ от установки выключателя с заземлением может привести к пора</w:t>
      </w:r>
      <w:r w:rsidR="009549B2">
        <w:rPr>
          <w:rFonts w:ascii="Times New Roman" w:hAnsi="Times New Roman"/>
        </w:rPr>
        <w:t>жению током или пожару.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С блоками, заправленными хладагентом R32 до транспортировки, запрещается производить</w:t>
      </w:r>
      <w:r w:rsidRPr="00A75B0F">
        <w:rPr>
          <w:rFonts w:ascii="Times New Roman" w:hAnsi="Times New Roman"/>
        </w:rPr>
        <w:br/>
        <w:t>сварочные и паяльные работы по месту установки.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При монтаже системы охлаждения соединение ее компонентов, хотя бы один из которых заправлен хладагентом, выполняется с соблюдением изложенных далее требований: в помещениях, где</w:t>
      </w:r>
      <w:r w:rsidRPr="00A75B0F">
        <w:rPr>
          <w:rFonts w:ascii="Times New Roman" w:hAnsi="Times New Roman"/>
        </w:rPr>
        <w:br/>
        <w:t>находятся люди, запрещается применять разборные соединения компонентов системы, заправленной хладагентом R32, за исключением непосредственного соединения внутреннего блока с трубопроводами по месту установки. Внутренние блоки непосредственно подсоединяются к</w:t>
      </w:r>
      <w:r w:rsidR="00471E71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трубопроводам по месту установки с помощью разборных соединений.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Используйте закрепленную на блоке накидную гайку.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Чтобы предотвратить утечку газа, нанесите фреоновое масло только на внутреннюю</w:t>
      </w:r>
      <w:r w:rsidRPr="00A75B0F">
        <w:rPr>
          <w:rFonts w:ascii="Times New Roman" w:hAnsi="Times New Roman"/>
        </w:rPr>
        <w:br/>
        <w:t>поверхность раструба. Используйте фреоновое масло, предназначенное для хладагента R32.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 случайной утечке хладагента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проследите за тем, чтобы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поблизости не было открытого</w:t>
      </w:r>
      <w:r w:rsidRPr="00B579F2">
        <w:rPr>
          <w:rFonts w:ascii="Times New Roman" w:hAnsi="Times New Roman"/>
        </w:rPr>
        <w:br/>
        <w:t>огня. Сам хладагент совершенно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безопасен, не ядовит и умеренно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горюч, однако при случайной</w:t>
      </w:r>
      <w:r w:rsidRPr="00B579F2">
        <w:rPr>
          <w:rFonts w:ascii="Times New Roman" w:hAnsi="Times New Roman"/>
        </w:rPr>
        <w:br/>
        <w:t>протечке в помещение, где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используются калориферы,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газовые плиты и другие источники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горячего воздуха, он будет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выделять ядовитый газ. Прежде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чем возобновить эксплуатацию,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обязательно обратитесь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квалифицированному специалисту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сервисной службы для устранения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протечки.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ЗАПРЕЩАЕТСЯ повторное использование трубных соединений.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применяйте на развальцованной детали минеральное масло.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используйте повторно трубы от прошлых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установок.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На блоки с хладагентом R32 НЕЛЬЗЯ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устанавливать осушители, которые могут</w:t>
      </w:r>
      <w:r w:rsidRPr="00A75B0F">
        <w:rPr>
          <w:rFonts w:ascii="Times New Roman" w:hAnsi="Times New Roman"/>
        </w:rPr>
        <w:br/>
        <w:t>существенно сократить срок службы блоков.</w:t>
      </w:r>
      <w:r w:rsidRPr="00080ADB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Осушающий материал может расплавить и</w:t>
      </w:r>
      <w:r w:rsidRPr="00A75B0F">
        <w:rPr>
          <w:rFonts w:ascii="Times New Roman" w:hAnsi="Times New Roman"/>
        </w:rPr>
        <w:br/>
        <w:t>повредить систему.</w:t>
      </w:r>
      <w:r w:rsidRPr="00A75B0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</w:rPr>
        <w:t xml:space="preserve">НЕ размещайте под внутренним и </w:t>
      </w:r>
      <w:r w:rsidRPr="00B579F2">
        <w:rPr>
          <w:rFonts w:ascii="Times New Roman" w:hAnsi="Times New Roman"/>
        </w:rPr>
        <w:t>или под наружным блоком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предметы, которые могут быть</w:t>
      </w:r>
      <w:r w:rsidRPr="004601B0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повреждены водой. В противном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случае конденсат на блоке или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трубах хладагента, грязь в</w:t>
      </w:r>
      <w:r w:rsidRPr="00B579F2">
        <w:rPr>
          <w:rFonts w:ascii="Times New Roman" w:hAnsi="Times New Roman"/>
        </w:rPr>
        <w:br/>
        <w:t>воздушном фильтре или засор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дренажа могут вызвать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каплепадение, что может привести к</w:t>
      </w:r>
      <w:r w:rsidRPr="00B579F2">
        <w:rPr>
          <w:rFonts w:ascii="Times New Roman" w:hAnsi="Times New Roman"/>
        </w:rPr>
        <w:br/>
        <w:t>загрязнению или поломке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предметов, находящихся под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блоком.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держите рядом с кондиционером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аэрозольные упаковки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воспламеняющимися веществами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 пользуйтесь возле блока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пульверизаторами с огнеопасным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содержимым. Это может привести к</w:t>
      </w:r>
      <w:r w:rsidRPr="00B579F2">
        <w:rPr>
          <w:rFonts w:ascii="Times New Roman" w:hAnsi="Times New Roman"/>
        </w:rPr>
        <w:br/>
        <w:t>возгоранию.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Оборудование размещается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помещении без постоянно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действующих источников возгорания</w:t>
      </w:r>
      <w:r w:rsidRPr="00B579F2">
        <w:rPr>
          <w:rFonts w:ascii="Times New Roman" w:hAnsi="Times New Roman"/>
        </w:rPr>
        <w:br/>
        <w:t>(напр., открытого огня,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действующих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электрообогревателей).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Обеспечьте надежность соединений трубопровода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хладагента, прежде чем запускать компрессор. Если во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время работы компрессора трубопроводы хладагента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НЕ закреплены, а запорный вентиль открыт, 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всасывание воздуха приводит к отклонению давления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 контуре хладагента от нормы, что чревато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повреждением оборудования и даже нанесением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травмы.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lastRenderedPageBreak/>
        <w:t>Неполная развальцовка может привести к утечке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газообразного хладагента.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 НЕЛЬЗЯ использовать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повторно. Во избежание утечки газообразного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следует использовать новые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Используйте накидные гайки, которые входят в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комплект поставки блока. Применение других</w:t>
      </w:r>
      <w:r w:rsidRPr="00080ADB">
        <w:rPr>
          <w:rFonts w:ascii="Times New Roman" w:hAnsi="Times New Roman"/>
        </w:rPr>
        <w:br/>
        <w:t>накидных гаек может привести к утечке 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ЗАПРЕЩАЕТСЯ открывать клапаны и вентили, если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развальцовка труб не завершена. Это может привести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 утечке газообразного 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запускайте блок, если он вакуумирован.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в блоке умеренно горюч и обычно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вытекает. В случае утечки в помещении контакт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 пламенем горелки, нагревателем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кухонной плитой может привести к возгоранию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образованию вредного газа.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Выключите все огнеопасные нагревательные</w:t>
      </w:r>
      <w:r w:rsidRPr="00080ADB">
        <w:rPr>
          <w:rFonts w:ascii="Times New Roman" w:hAnsi="Times New Roman"/>
        </w:rPr>
        <w:br/>
        <w:t>устройства, проветрите помещение и свяжитесь с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дилером, у которого вы приобрели агрегат.</w:t>
      </w:r>
      <w:r w:rsidRPr="00080ADB">
        <w:rPr>
          <w:rFonts w:ascii="Times New Roman" w:hAnsi="Times New Roman"/>
        </w:rPr>
        <w:br/>
        <w:t>НЕ пользуйтесь блоком до тех пор, пока специалист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сервисной службы не подтвердит восстановление</w:t>
      </w:r>
      <w:r w:rsidRPr="00080ADB">
        <w:rPr>
          <w:rFonts w:ascii="Times New Roman" w:hAnsi="Times New Roman"/>
        </w:rPr>
        <w:br/>
        <w:t>исправности узлов, в которых произошла утечка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Пользуйтесь только хладагентом R32. Другие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вещества могут вызвать взрывы и несчастные</w:t>
      </w:r>
      <w:r w:rsidRPr="00080ADB">
        <w:rPr>
          <w:rFonts w:ascii="Times New Roman" w:hAnsi="Times New Roman"/>
        </w:rPr>
        <w:br/>
        <w:t>случаи.</w:t>
      </w:r>
      <w:r w:rsidRPr="005F33F1">
        <w:rPr>
          <w:rFonts w:ascii="Times New Roman" w:hAnsi="Times New Roman"/>
        </w:rPr>
        <w:t xml:space="preserve"> 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R32 содержит фторированные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парниковые газы. Значение потенциала</w:t>
      </w:r>
      <w:r w:rsidRPr="00080ADB">
        <w:rPr>
          <w:rFonts w:ascii="Times New Roman" w:hAnsi="Times New Roman"/>
        </w:rPr>
        <w:br/>
        <w:t>глобального потепления (GWP) составляет 675.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выпускайте эти газы в атмосферу.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При заправке хладагентом ОБЯЗАТЕЛЬНО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надевайте защитные перчатки и очки.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Во избежание поломки компрессора НЕ заправляйте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больше хладагента, чем указано.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допускайте попадания случайно вытекшего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на кожу. Это может нанести глубокие раны,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вызванные обморожением.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Никакие электрические провода не должны соприкасаться с трубами для воды или движущимися частями приводов вентиляторов.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установкой или сервисным обслуживанием установки необходимо убедиться, что она выключена.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обслуживанием кондиционера необходимо отключить его от электросети.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тянуть за кабель питания при включенном питании.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Это может вызвать серьезный удар током, в результате чего может возникнуть пожар.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Внутренний и наружный блоки, кабели питания и передаточные провода должны располагаться на расстоянии не менее 1 метра от телевизоров и радиоприемников, чтобы предотвратить искажение</w:t>
      </w:r>
    </w:p>
    <w:p w:rsidR="00E96FC2" w:rsidRPr="00E96FC2" w:rsidRDefault="00E96FC2" w:rsidP="00E96FC2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E96FC2">
        <w:rPr>
          <w:rFonts w:eastAsia="Calibri"/>
          <w:sz w:val="22"/>
          <w:szCs w:val="22"/>
        </w:rPr>
        <w:t>изображения и статические помехи.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 зависимости от типа и источника электрических волн статические помехи могут возникать и на расстоянии более 1 метра.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использовать для ускорения процесса размораживания (если применимо) или для очистки любые средства, кроме рекомендованных производителем.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Устройство должно храниться в помещении, где отсутствуют постоянно работающие источники огня (например, открытый огонь, работающие газовые устройства или работающие электрические обогреватели).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Не допускается прокалывание или поджигание устройства.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Учитывайте, что хладагент может не иметь запаха.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Установка, эксплуатация и хранение устройства допускаются в помещениях площадью не менее Xм2 (см. раздел “Особые меры предосторожности при работе с установкой на хладагенте R32”).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Если помещение не соответствует требованиям к минимальной площади, в нем необходимо обеспечить хорошую вентиляцию.</w:t>
      </w:r>
    </w:p>
    <w:p w:rsidR="00E52BFD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ПРИМЕЧАНИЕ: Производитель может предоставить другие подходящие примеры или дополнительную информацию о неприятном запахе хладагента.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устанавливать кондиционер в помещении, где существует опасность утечки горючих газов.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В случае утечки газа его скопление в области кондиционера может привести к пожару.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Следуя инструкциям настоящего руководства по установке, дренажные трубы необходимо установить так, чтобы обеспечить надлежащий дренаж, и изолировать их для предотвращения</w:t>
      </w:r>
    </w:p>
    <w:p w:rsidR="00BB0458" w:rsidRPr="001A4F81" w:rsidRDefault="00BB0458" w:rsidP="00BB0458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1A4F81">
        <w:rPr>
          <w:rFonts w:eastAsia="Calibri"/>
          <w:sz w:val="22"/>
          <w:szCs w:val="22"/>
        </w:rPr>
        <w:t>образования конденсата.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Неправильная установка сливных труб может привести к утечке воды и повреждению имущества.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Конусную гайку необходимо затягивать указанным способом, например, с помощью динамометрического ключа.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Если конусная гайка затянута слишком сильно, после длительного использования она может треснуть, что может привести к утечке хладагента.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lastRenderedPageBreak/>
        <w:t>Запрещается закачивать в устройство слишком много хладагента.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Хладагент закачивается в устройство на заводе. Закачка чрезмерного количества хладагента может вызвать перегрузку по току или повреждение компрессора.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После сервисного обслуживания или монтажа необходимо убедиться, что панель устройства закрыта.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Незакрепленные панели вызовут шум при работе устройства.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Острые края и поверхности змеевиков — потенциально опасные места, сопряженные с опасностью травм.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Следует избегать прикосновения к этим местам.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Прежде чем выключать источник питания, необходимо установить выключатель ON/OFF на пульте дистанционного управления в положение “OFF”, чтобы предотвратить ложное срабатывание.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В противном случае вентиляторы установки автоматически запустятся при подключении к электросети, что может представлять опасность для обслуживающего персонала или пользователя.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Необходимо принять надлежащие меры, чтобы предотвратить использование наружного блока мелкими животными в качестве укрытия. Контакт небольших животных с электрическими частями</w:t>
      </w:r>
    </w:p>
    <w:p w:rsidR="00BB0458" w:rsidRPr="00BB0458" w:rsidRDefault="00BB0458" w:rsidP="00BB0458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BB0458">
        <w:rPr>
          <w:rFonts w:eastAsia="Calibri"/>
          <w:sz w:val="22"/>
          <w:szCs w:val="22"/>
        </w:rPr>
        <w:t>может вызвать неисправность, появление дыма или пожар.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Заказчик должен знать, что область вокруг установки должна быть чистой.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Цепь хладагента будет иметь высокую температуру, и поэтому внутреннюю проводку следует разместить отдельно от медных труб, которые не имеют тепловой изоляции.</w:t>
      </w:r>
    </w:p>
    <w:p w:rsid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Работать с хладагентом, а также закачивать, откачивать и утилизировать его может только квалифицированный персонал.</w:t>
      </w:r>
    </w:p>
    <w:p w:rsidR="005273EB" w:rsidRDefault="005273EB" w:rsidP="005273E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273EB">
        <w:rPr>
          <w:rFonts w:ascii="Times New Roman" w:hAnsi="Times New Roman"/>
        </w:rPr>
        <w:t xml:space="preserve">Перед установкой необходимо минимизировать опасность возгорания и избегать работы в </w:t>
      </w:r>
      <w:r>
        <w:t>о</w:t>
      </w:r>
      <w:r w:rsidRPr="005273EB">
        <w:rPr>
          <w:rFonts w:ascii="Times New Roman" w:hAnsi="Times New Roman"/>
        </w:rPr>
        <w:t>граниченных</w:t>
      </w:r>
      <w:r>
        <w:t xml:space="preserve"> </w:t>
      </w:r>
      <w:r w:rsidRPr="005273EB">
        <w:rPr>
          <w:rFonts w:ascii="Times New Roman" w:hAnsi="Times New Roman"/>
        </w:rPr>
        <w:t>пространствах. Необходимо обеспечить достаточную вентиляцию, открыв окна или двери.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Запрещается наращивать провода или использовать провода с отводами или звездообразные системы проводов, потому что это может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привести к перегреву, поражению током или пожару.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используйте в изделии электрические компоненты, приобретенные у местных поставщиков. (Не ответвляйте питание от клеммного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блока для дренажного насоса и т. д.) Это может вызвать поражение током или пожар.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Обязательно установите автомат утечки заземления. (Способный справляться с высокой гармоникой).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(В данном устройстве используется инвертор. В связи с этим необходимо использовать автомат утечки заземления, способный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выдерживать высокие гармоники, чтобы не допустить неисправности автомата утечки заземления).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Используйте автомат для отключения всех полюсов с зазором между замыкающими контактами не менее 3 мм (1/8 дюйма).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При подключении проводки не тяните за проводники.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подсоединяйте провод питания к внутреннему блоку. Это может вызвать поражение током или пожар.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отключайте автомат до завершения всех работ.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1) Зачистите изоляцию провода (20 мм).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2) Соедините соединительные провода внутреннего и наружного блоков так, чтобы номера клемм совпадали. Винтовые клеммы следует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затягивать до конца. Рекомендуется использовать для затягивания винтов винтовую отвертку.</w:t>
      </w:r>
    </w:p>
    <w:p w:rsid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Винты входят в комплект клеммного блока.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Перед выполнением любого обслуживания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ремонта необходимо ВСЕГДА выключать автомат на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панели питания, удалять плавкие предохранители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размыкать защитные устройства установки.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элементам под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напряжением в течение 10 минут после отключения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питания, поскольку существует опасность остаточного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высокого напряжения.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Некоторые части блока электрических компонентов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могут быть горячими.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токопроводящим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частям.</w:t>
      </w:r>
    </w:p>
    <w:p w:rsidR="00193347" w:rsidRPr="00BB0458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споласкивать установку. Это может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привести к поражению током или пожару.</w:t>
      </w:r>
    </w:p>
    <w:p w:rsidR="00E96FC2" w:rsidRDefault="00E96FC2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HelveticaCyr-Upright" w:eastAsiaTheme="minorHAnsi" w:hAnsi="HelveticaCyr-Upright" w:cs="HelveticaCyr-Upright"/>
          <w:sz w:val="12"/>
          <w:szCs w:val="12"/>
        </w:rPr>
      </w:pPr>
    </w:p>
    <w:p w:rsidR="00E96FC2" w:rsidRDefault="00E96FC2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A86E7C" w:rsidRDefault="00A86E7C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A86E7C" w:rsidRDefault="00A86E7C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A86E7C" w:rsidRPr="00B42661" w:rsidRDefault="00A86E7C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7" w:name="_Toc104816876"/>
      <w:r w:rsidRPr="004158E2">
        <w:rPr>
          <w:rFonts w:ascii="Times New Roman" w:hAnsi="Times New Roman"/>
        </w:rPr>
        <w:lastRenderedPageBreak/>
        <w:t xml:space="preserve">9.1 </w:t>
      </w:r>
      <w:r>
        <w:rPr>
          <w:rFonts w:ascii="Times New Roman" w:hAnsi="Times New Roman"/>
        </w:rPr>
        <w:t>Общие требования</w:t>
      </w:r>
      <w:bookmarkEnd w:id="37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Pr="00022877" w:rsidRDefault="00A86E7C" w:rsidP="001A4F81">
      <w:pPr>
        <w:ind w:firstLine="720"/>
        <w:jc w:val="both"/>
        <w:rPr>
          <w:sz w:val="22"/>
          <w:szCs w:val="22"/>
        </w:rPr>
      </w:pPr>
    </w:p>
    <w:p w:rsidR="003D1258" w:rsidRDefault="003D1258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141FC5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8" w:name="_Ref67997869"/>
      <w:bookmarkStart w:id="39" w:name="_Ref68106497"/>
      <w:bookmarkStart w:id="40" w:name="_Ref70418185"/>
      <w:bookmarkStart w:id="41" w:name="_Ref71107481"/>
      <w:bookmarkStart w:id="42" w:name="_Toc104816877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8"/>
      <w:bookmarkEnd w:id="39"/>
      <w:bookmarkEnd w:id="40"/>
      <w:bookmarkEnd w:id="41"/>
      <w:bookmarkEnd w:id="42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141FC5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3" w:name="_Ref67997880"/>
      <w:bookmarkStart w:id="44" w:name="_Ref68106504"/>
      <w:bookmarkStart w:id="45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6" w:name="_Toc104816878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6"/>
    </w:p>
    <w:p w:rsidR="00545A04" w:rsidRPr="008F6D26" w:rsidRDefault="00545A04" w:rsidP="008F6D2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8F6D26">
        <w:rPr>
          <w:sz w:val="22"/>
          <w:szCs w:val="22"/>
        </w:rPr>
        <w:t xml:space="preserve">Причины неисправностей и способы их </w:t>
      </w:r>
      <w:r w:rsidR="0062624A">
        <w:rPr>
          <w:sz w:val="22"/>
          <w:szCs w:val="22"/>
        </w:rPr>
        <w:t>устранения приведены в таблице 5</w:t>
      </w:r>
      <w:r w:rsidRPr="008F6D26">
        <w:rPr>
          <w:sz w:val="22"/>
          <w:szCs w:val="22"/>
        </w:rPr>
        <w:t>.</w:t>
      </w:r>
    </w:p>
    <w:p w:rsidR="00545A04" w:rsidRPr="008F6D26" w:rsidRDefault="00545A04" w:rsidP="00545A04">
      <w:pPr>
        <w:pStyle w:val="21"/>
        <w:spacing w:line="360" w:lineRule="auto"/>
        <w:ind w:left="2771"/>
        <w:jc w:val="both"/>
        <w:rPr>
          <w:sz w:val="22"/>
          <w:szCs w:val="22"/>
        </w:rPr>
      </w:pPr>
    </w:p>
    <w:p w:rsidR="00545A04" w:rsidRPr="00D31007" w:rsidRDefault="00545A04" w:rsidP="008F6D26">
      <w:pPr>
        <w:jc w:val="center"/>
        <w:rPr>
          <w:noProof/>
          <w:sz w:val="20"/>
          <w:szCs w:val="20"/>
        </w:rPr>
      </w:pPr>
      <w:r w:rsidRPr="008F6D26">
        <w:rPr>
          <w:noProof/>
          <w:sz w:val="20"/>
          <w:szCs w:val="20"/>
        </w:rPr>
        <w:t xml:space="preserve">Таблица </w:t>
      </w:r>
      <w:r w:rsidR="0062624A">
        <w:rPr>
          <w:noProof/>
          <w:sz w:val="20"/>
          <w:szCs w:val="20"/>
          <w:lang w:val="en-US"/>
        </w:rPr>
        <w:t>5</w:t>
      </w:r>
    </w:p>
    <w:p w:rsidR="008F6D26" w:rsidRPr="008F6D26" w:rsidRDefault="008F6D26" w:rsidP="008F6D26">
      <w:pPr>
        <w:jc w:val="center"/>
        <w:rPr>
          <w:noProof/>
          <w:sz w:val="20"/>
          <w:szCs w:val="20"/>
          <w:lang w:val="en-US"/>
        </w:rPr>
      </w:pPr>
    </w:p>
    <w:tbl>
      <w:tblPr>
        <w:tblW w:w="9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4815"/>
        <w:gridCol w:w="4358"/>
      </w:tblGrid>
      <w:tr w:rsidR="00545A04" w:rsidRPr="00132F99" w:rsidTr="00132F99">
        <w:trPr>
          <w:trHeight w:val="367"/>
          <w:jc w:val="center"/>
        </w:trPr>
        <w:tc>
          <w:tcPr>
            <w:tcW w:w="4815" w:type="dxa"/>
            <w:shd w:val="clear" w:color="auto" w:fill="auto"/>
            <w:vAlign w:val="center"/>
          </w:tcPr>
          <w:p w:rsidR="00545A04" w:rsidRPr="00132F99" w:rsidRDefault="00545A04" w:rsidP="00545A04">
            <w:pPr>
              <w:pStyle w:val="21"/>
              <w:rPr>
                <w:b/>
                <w:sz w:val="22"/>
                <w:szCs w:val="22"/>
              </w:rPr>
            </w:pPr>
            <w:r w:rsidRPr="00132F99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358" w:type="dxa"/>
            <w:shd w:val="clear" w:color="auto" w:fill="auto"/>
            <w:vAlign w:val="center"/>
          </w:tcPr>
          <w:p w:rsidR="00545A04" w:rsidRPr="00132F99" w:rsidRDefault="00545A04" w:rsidP="00545A04">
            <w:pPr>
              <w:pStyle w:val="21"/>
              <w:rPr>
                <w:b/>
                <w:sz w:val="22"/>
                <w:szCs w:val="22"/>
              </w:rPr>
            </w:pPr>
            <w:r w:rsidRPr="00132F99">
              <w:rPr>
                <w:b/>
                <w:sz w:val="22"/>
                <w:szCs w:val="22"/>
              </w:rPr>
              <w:t>Причины/действия</w:t>
            </w:r>
          </w:p>
        </w:tc>
      </w:tr>
      <w:tr w:rsidR="00545A04" w:rsidRPr="00132F99" w:rsidTr="00132F99">
        <w:trPr>
          <w:trHeight w:val="549"/>
          <w:jc w:val="center"/>
        </w:trPr>
        <w:tc>
          <w:tcPr>
            <w:tcW w:w="4815" w:type="dxa"/>
            <w:shd w:val="clear" w:color="auto" w:fill="auto"/>
            <w:vAlign w:val="center"/>
          </w:tcPr>
          <w:p w:rsidR="00132F99" w:rsidRPr="00132F99" w:rsidRDefault="00132F99" w:rsidP="00132F9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32F99">
              <w:rPr>
                <w:rFonts w:eastAsiaTheme="minorHAnsi"/>
                <w:sz w:val="22"/>
                <w:szCs w:val="22"/>
                <w:lang w:eastAsia="en-US"/>
              </w:rPr>
              <w:t>При частом срабатывании защитных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32F99">
              <w:rPr>
                <w:rFonts w:eastAsiaTheme="minorHAnsi"/>
                <w:sz w:val="22"/>
                <w:szCs w:val="22"/>
                <w:lang w:eastAsia="en-US"/>
              </w:rPr>
              <w:t>устройств (автоматов защиты,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32F99">
              <w:rPr>
                <w:rFonts w:eastAsiaTheme="minorHAnsi"/>
                <w:sz w:val="22"/>
                <w:szCs w:val="22"/>
                <w:lang w:eastAsia="en-US"/>
              </w:rPr>
              <w:t>датчиков утечки на земле, плавких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32F99">
              <w:rPr>
                <w:rFonts w:eastAsiaTheme="minorHAnsi"/>
                <w:sz w:val="22"/>
                <w:szCs w:val="22"/>
                <w:lang w:eastAsia="en-US"/>
              </w:rPr>
              <w:t>предохранителей) или</w:t>
            </w:r>
          </w:p>
          <w:p w:rsidR="00132F99" w:rsidRPr="00132F99" w:rsidRDefault="00132F99" w:rsidP="00132F9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32F99">
              <w:rPr>
                <w:rFonts w:eastAsiaTheme="minorHAnsi"/>
                <w:sz w:val="22"/>
                <w:szCs w:val="22"/>
                <w:lang w:eastAsia="en-US"/>
              </w:rPr>
              <w:t>НЕКОРРЕКТНОЙ работе тумблера</w:t>
            </w:r>
          </w:p>
          <w:p w:rsidR="00545A04" w:rsidRPr="00132F99" w:rsidRDefault="00132F99" w:rsidP="00132F9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32F99">
              <w:rPr>
                <w:rFonts w:eastAsiaTheme="minorHAnsi"/>
                <w:sz w:val="22"/>
                <w:szCs w:val="22"/>
                <w:lang w:eastAsia="en-US"/>
              </w:rPr>
              <w:t>включения/выключения.</w:t>
            </w:r>
          </w:p>
        </w:tc>
        <w:tc>
          <w:tcPr>
            <w:tcW w:w="4358" w:type="dxa"/>
            <w:shd w:val="clear" w:color="auto" w:fill="auto"/>
          </w:tcPr>
          <w:p w:rsidR="00132F99" w:rsidRPr="00132F99" w:rsidRDefault="00132F99" w:rsidP="00132F9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32F99">
              <w:rPr>
                <w:rFonts w:eastAsiaTheme="minorHAnsi"/>
                <w:sz w:val="22"/>
                <w:szCs w:val="22"/>
                <w:lang w:eastAsia="en-US"/>
              </w:rPr>
              <w:t>Переведите главный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32F99">
              <w:rPr>
                <w:rFonts w:eastAsiaTheme="minorHAnsi"/>
                <w:sz w:val="22"/>
                <w:szCs w:val="22"/>
                <w:lang w:eastAsia="en-US"/>
              </w:rPr>
              <w:t>выключатель питания</w:t>
            </w:r>
          </w:p>
          <w:p w:rsidR="00545A04" w:rsidRPr="00132F99" w:rsidRDefault="00132F99" w:rsidP="00132F9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132F99">
              <w:rPr>
                <w:rFonts w:eastAsiaTheme="minorHAnsi"/>
                <w:sz w:val="22"/>
                <w:szCs w:val="22"/>
                <w:lang w:eastAsia="en-US"/>
              </w:rPr>
              <w:t>положение ВЫКЛ.</w:t>
            </w:r>
          </w:p>
        </w:tc>
      </w:tr>
      <w:tr w:rsidR="00545A04" w:rsidRPr="00132F99" w:rsidTr="00132F99">
        <w:trPr>
          <w:trHeight w:val="392"/>
          <w:jc w:val="center"/>
        </w:trPr>
        <w:tc>
          <w:tcPr>
            <w:tcW w:w="4815" w:type="dxa"/>
            <w:shd w:val="clear" w:color="auto" w:fill="auto"/>
            <w:vAlign w:val="center"/>
          </w:tcPr>
          <w:p w:rsidR="00545A04" w:rsidRPr="00132F99" w:rsidRDefault="00132F99" w:rsidP="00545A0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132F99">
              <w:rPr>
                <w:rFonts w:eastAsiaTheme="minorHAnsi"/>
                <w:sz w:val="22"/>
                <w:szCs w:val="22"/>
                <w:lang w:eastAsia="en-US"/>
              </w:rPr>
              <w:t>Если из блока вытекает вода.</w:t>
            </w:r>
          </w:p>
        </w:tc>
        <w:tc>
          <w:tcPr>
            <w:tcW w:w="4358" w:type="dxa"/>
            <w:shd w:val="clear" w:color="auto" w:fill="auto"/>
          </w:tcPr>
          <w:p w:rsidR="00545A04" w:rsidRPr="00132F99" w:rsidRDefault="00132F99" w:rsidP="00BC45E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132F99">
              <w:rPr>
                <w:rFonts w:eastAsiaTheme="minorHAnsi"/>
                <w:sz w:val="22"/>
                <w:szCs w:val="22"/>
                <w:lang w:eastAsia="en-US"/>
              </w:rPr>
              <w:t>Остановите систему.</w:t>
            </w:r>
          </w:p>
        </w:tc>
      </w:tr>
      <w:tr w:rsidR="00545A04" w:rsidRPr="00132F99" w:rsidTr="00132F99">
        <w:trPr>
          <w:trHeight w:val="268"/>
          <w:jc w:val="center"/>
        </w:trPr>
        <w:tc>
          <w:tcPr>
            <w:tcW w:w="4815" w:type="dxa"/>
            <w:shd w:val="clear" w:color="auto" w:fill="auto"/>
            <w:vAlign w:val="center"/>
          </w:tcPr>
          <w:p w:rsidR="00545A04" w:rsidRPr="00132F99" w:rsidRDefault="00132F99" w:rsidP="00132F9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32F99">
              <w:rPr>
                <w:rFonts w:eastAsiaTheme="minorHAnsi"/>
                <w:sz w:val="22"/>
                <w:szCs w:val="22"/>
                <w:lang w:eastAsia="en-US"/>
              </w:rPr>
              <w:t>Выключатель работает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32F99">
              <w:rPr>
                <w:rFonts w:eastAsiaTheme="minorHAnsi"/>
                <w:sz w:val="22"/>
                <w:szCs w:val="22"/>
                <w:lang w:eastAsia="en-US"/>
              </w:rPr>
              <w:t>НЕКОРРЕКТНО.</w:t>
            </w:r>
          </w:p>
        </w:tc>
        <w:tc>
          <w:tcPr>
            <w:tcW w:w="4358" w:type="dxa"/>
            <w:shd w:val="clear" w:color="auto" w:fill="auto"/>
          </w:tcPr>
          <w:p w:rsidR="00545A04" w:rsidRPr="00132F99" w:rsidRDefault="00132F99" w:rsidP="00132F9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32F99">
              <w:rPr>
                <w:rFonts w:eastAsiaTheme="minorHAnsi"/>
                <w:sz w:val="22"/>
                <w:szCs w:val="22"/>
                <w:lang w:eastAsia="en-US"/>
              </w:rPr>
              <w:t>Выключите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32F99">
              <w:rPr>
                <w:rFonts w:eastAsiaTheme="minorHAnsi"/>
                <w:sz w:val="22"/>
                <w:szCs w:val="22"/>
                <w:lang w:eastAsia="en-US"/>
              </w:rPr>
              <w:t>электропитание.</w:t>
            </w:r>
          </w:p>
        </w:tc>
      </w:tr>
      <w:tr w:rsidR="00545A04" w:rsidRPr="00132F99" w:rsidTr="00132F99">
        <w:trPr>
          <w:trHeight w:val="759"/>
          <w:jc w:val="center"/>
        </w:trPr>
        <w:tc>
          <w:tcPr>
            <w:tcW w:w="4815" w:type="dxa"/>
            <w:shd w:val="clear" w:color="auto" w:fill="auto"/>
            <w:vAlign w:val="center"/>
          </w:tcPr>
          <w:p w:rsidR="00132F99" w:rsidRPr="00132F99" w:rsidRDefault="00132F99" w:rsidP="00132F9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32F99">
              <w:rPr>
                <w:rFonts w:eastAsiaTheme="minorHAnsi"/>
                <w:sz w:val="22"/>
                <w:szCs w:val="22"/>
                <w:lang w:eastAsia="en-US"/>
              </w:rPr>
              <w:t>Если на дисплее интерфейса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32F99">
              <w:rPr>
                <w:rFonts w:eastAsiaTheme="minorHAnsi"/>
                <w:sz w:val="22"/>
                <w:szCs w:val="22"/>
                <w:lang w:eastAsia="en-US"/>
              </w:rPr>
              <w:t>пользователя отображается номер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32F99">
              <w:rPr>
                <w:rFonts w:eastAsiaTheme="minorHAnsi"/>
                <w:sz w:val="22"/>
                <w:szCs w:val="22"/>
                <w:lang w:eastAsia="en-US"/>
              </w:rPr>
              <w:t>блока, мигает лампа индикации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32F99">
              <w:rPr>
                <w:rFonts w:eastAsiaTheme="minorHAnsi"/>
                <w:sz w:val="22"/>
                <w:szCs w:val="22"/>
                <w:lang w:eastAsia="en-US"/>
              </w:rPr>
              <w:t>работы и появляется код</w:t>
            </w:r>
          </w:p>
          <w:p w:rsidR="00545A04" w:rsidRPr="00132F99" w:rsidRDefault="00132F99" w:rsidP="00132F99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132F99">
              <w:rPr>
                <w:rFonts w:eastAsiaTheme="minorHAnsi"/>
                <w:sz w:val="22"/>
                <w:szCs w:val="22"/>
                <w:lang w:eastAsia="en-US"/>
              </w:rPr>
              <w:t>неисправности.</w:t>
            </w:r>
          </w:p>
        </w:tc>
        <w:tc>
          <w:tcPr>
            <w:tcW w:w="4358" w:type="dxa"/>
            <w:shd w:val="clear" w:color="auto" w:fill="auto"/>
          </w:tcPr>
          <w:p w:rsidR="00132F99" w:rsidRPr="00132F99" w:rsidRDefault="00132F99" w:rsidP="00132F9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32F99">
              <w:rPr>
                <w:rFonts w:eastAsiaTheme="minorHAnsi"/>
                <w:sz w:val="22"/>
                <w:szCs w:val="22"/>
                <w:lang w:eastAsia="en-US"/>
              </w:rPr>
              <w:t>Оповестите об этом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32F99">
              <w:rPr>
                <w:rFonts w:eastAsiaTheme="minorHAnsi"/>
                <w:sz w:val="22"/>
                <w:szCs w:val="22"/>
                <w:lang w:eastAsia="en-US"/>
              </w:rPr>
              <w:t>монтажника, сообщив</w:t>
            </w:r>
          </w:p>
          <w:p w:rsidR="00545A04" w:rsidRPr="00132F99" w:rsidRDefault="00132F99" w:rsidP="00132F9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32F99">
              <w:rPr>
                <w:rFonts w:eastAsiaTheme="minorHAnsi"/>
                <w:sz w:val="22"/>
                <w:szCs w:val="22"/>
                <w:lang w:eastAsia="en-US"/>
              </w:rPr>
              <w:t>ему код неисправности.</w:t>
            </w:r>
          </w:p>
        </w:tc>
      </w:tr>
    </w:tbl>
    <w:p w:rsidR="00545A04" w:rsidRPr="00545A04" w:rsidRDefault="00545A04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545A04" w:rsidRDefault="00545A04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EA5D53" w:rsidRDefault="00EA5D53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EA5D53" w:rsidRDefault="00EA5D53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EA5D53" w:rsidRDefault="00EA5D53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EA5D53" w:rsidRDefault="00EA5D53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EA5D53" w:rsidRDefault="00EA5D53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EA5D53" w:rsidRDefault="00EA5D53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EA5D53" w:rsidRDefault="00EA5D53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EA5D53" w:rsidRDefault="00EA5D53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EA5D53" w:rsidRDefault="00EA5D53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EA5D53" w:rsidRDefault="00EA5D53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P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490C7D" w:rsidRDefault="00490C7D" w:rsidP="00BD4E78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BD4E78" w:rsidP="00141FC5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04816879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43"/>
      <w:bookmarkEnd w:id="44"/>
      <w:bookmarkEnd w:id="45"/>
      <w:bookmarkEnd w:id="47"/>
    </w:p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490C7D" w:rsidRDefault="0082324C" w:rsidP="003808D1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48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4C329E" w:rsidRDefault="00810B70" w:rsidP="00141FC5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49" w:name="_Toc104816880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48"/>
      <w:bookmarkEnd w:id="49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862D3F">
      <w:footerReference w:type="default" r:id="rId43"/>
      <w:footerReference w:type="first" r:id="rId44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77CB" w:rsidRDefault="00A177CB">
      <w:r>
        <w:separator/>
      </w:r>
    </w:p>
  </w:endnote>
  <w:endnote w:type="continuationSeparator" w:id="0">
    <w:p w:rsidR="00A177CB" w:rsidRDefault="00A17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Cyr-Uprigh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7CB" w:rsidRDefault="00A177CB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77CB" w:rsidRDefault="00A177C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7CB" w:rsidRDefault="00A177C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A177CB" w:rsidRDefault="00A177C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A177CB" w:rsidRDefault="00A177CB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A177CB" w:rsidRDefault="00A177C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A177CB" w:rsidRDefault="00A177C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177CB" w:rsidRDefault="00A177C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177CB" w:rsidRDefault="00A177C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177CB" w:rsidRDefault="00A177C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177CB" w:rsidRDefault="00A177C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A177CB" w:rsidRDefault="00A177C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7CB" w:rsidRDefault="00A177C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A177CB" w:rsidRDefault="00A177C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177CB" w:rsidRDefault="00A177C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177CB" w:rsidRDefault="00A177C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177CB" w:rsidRDefault="00A177C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177CB" w:rsidRDefault="00A177C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7CB" w:rsidRDefault="00A177C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5865F01E" wp14:editId="59B99BEB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Pr="00ED4E00" w:rsidRDefault="00A177CB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A</w:t>
                              </w:r>
                              <w:r w:rsidRPr="000E4480">
                                <w:rPr>
                                  <w:b/>
                                  <w:sz w:val="22"/>
                                  <w:szCs w:val="22"/>
                                </w:rPr>
                                <w:t>TXP_M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A177CB" w:rsidRPr="00B7687E" w:rsidRDefault="00A177CB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Pr="00ED1531" w:rsidRDefault="00A177C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93CDC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Pr="00ED1531" w:rsidRDefault="00A177C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10"/>
                            <a:ext cx="2835" cy="1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177CB" w:rsidRPr="003904A7" w:rsidRDefault="00A177CB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AE277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Daikin 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Isitma ve Sogutma Sistemleri A.S.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177CB" w:rsidRDefault="00A177CB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A177CB" w:rsidRDefault="00A177CB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ВНУТРЕННИЕ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БЛОКИ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БЫТОВЫХ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КОНДИЦИОНЕРОВ (СПЛИТ-СИСТЕМ), МОДЕЛЬНЫЙ РЯД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A</w:t>
                              </w:r>
                              <w:r w:rsidRPr="000E4480">
                                <w:rPr>
                                  <w:b/>
                                  <w:sz w:val="18"/>
                                  <w:szCs w:val="18"/>
                                </w:rPr>
                                <w:t>TXP_M</w:t>
                              </w:r>
                            </w:p>
                            <w:p w:rsidR="00A177CB" w:rsidRPr="00B160C5" w:rsidRDefault="00A177CB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A177CB" w:rsidRPr="00613EFB" w:rsidRDefault="00A177CB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65F01E" id="Группа 265" o:spid="_x0000_s1103" style="position:absolute;left:0;text-align:left;margin-left:24pt;margin-top:23.2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A177CB" w:rsidRPr="00ED4E00" w:rsidRDefault="00A177CB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A</w:t>
                        </w:r>
                        <w:r w:rsidRPr="000E4480">
                          <w:rPr>
                            <w:b/>
                            <w:sz w:val="22"/>
                            <w:szCs w:val="22"/>
                          </w:rPr>
                          <w:t>TXP_M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A177CB" w:rsidRPr="00B7687E" w:rsidRDefault="00A177CB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A177CB" w:rsidRPr="00ED1531" w:rsidRDefault="00A177CB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593CDC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A177CB" w:rsidRPr="00ED1531" w:rsidRDefault="00A177C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10;width:2835;height:1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A177CB" w:rsidRPr="003904A7" w:rsidRDefault="00A177CB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AE2770">
                          <w:rPr>
                            <w:sz w:val="22"/>
                            <w:szCs w:val="22"/>
                            <w:lang w:val="en-US"/>
                          </w:rPr>
                          <w:t xml:space="preserve">Daikin 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Isitma ve Sogutma Sistemleri A.S.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A177CB" w:rsidRDefault="00A177CB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A177CB" w:rsidRDefault="00A177CB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ВНУТРЕННИЕ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БЛОКИ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БЫТОВЫХ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КОНДИЦИОНЕРОВ (СПЛИТ-СИСТЕМ), МОДЕЛЬНЫЙ РЯД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A</w:t>
                        </w:r>
                        <w:r w:rsidRPr="000E4480">
                          <w:rPr>
                            <w:b/>
                            <w:sz w:val="18"/>
                            <w:szCs w:val="18"/>
                          </w:rPr>
                          <w:t>TXP_M</w:t>
                        </w:r>
                      </w:p>
                      <w:p w:rsidR="00A177CB" w:rsidRPr="00B160C5" w:rsidRDefault="00A177CB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A177CB" w:rsidRPr="00613EFB" w:rsidRDefault="00A177CB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177CB" w:rsidRDefault="00A177C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A177CB" w:rsidRDefault="00A177C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177CB" w:rsidRDefault="00A177C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A177CB" w:rsidRDefault="00A177C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177CB" w:rsidRDefault="00A177C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7CB" w:rsidRDefault="00A177C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Pr="00AF301F" w:rsidRDefault="00A177C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93CD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6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Pr="00ED4E00" w:rsidRDefault="00A177CB" w:rsidP="000E4480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A</w:t>
                              </w:r>
                              <w:r w:rsidRPr="000E4480">
                                <w:rPr>
                                  <w:b/>
                                  <w:sz w:val="22"/>
                                  <w:szCs w:val="22"/>
                                </w:rPr>
                                <w:t>TXP_M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A177CB" w:rsidRPr="00C23BB2" w:rsidRDefault="00A177CB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A177CB" w:rsidRPr="00EC2FF5" w:rsidRDefault="00A177CB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177CB" w:rsidRDefault="00A177C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A177CB" w:rsidRDefault="00A177C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177CB" w:rsidRDefault="00A177C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177CB" w:rsidRDefault="00A177C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177CB" w:rsidRDefault="00A177C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A177CB" w:rsidRDefault="00A177C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A177CB" w:rsidRPr="00AF301F" w:rsidRDefault="00A177C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93CD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6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A177CB" w:rsidRPr="00ED4E00" w:rsidRDefault="00A177CB" w:rsidP="000E4480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A</w:t>
                        </w:r>
                        <w:r w:rsidRPr="000E4480">
                          <w:rPr>
                            <w:b/>
                            <w:sz w:val="22"/>
                            <w:szCs w:val="22"/>
                          </w:rPr>
                          <w:t>TXP_M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A177CB" w:rsidRPr="00C23BB2" w:rsidRDefault="00A177CB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A177CB" w:rsidRPr="00EC2FF5" w:rsidRDefault="00A177CB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7CB" w:rsidRDefault="00A177C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Default="00A177C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Pr="00AF301F" w:rsidRDefault="00A177C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93CD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77CB" w:rsidRPr="00ED4E00" w:rsidRDefault="00A177CB" w:rsidP="000E4480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A</w:t>
                              </w:r>
                              <w:r w:rsidRPr="000E4480">
                                <w:rPr>
                                  <w:b/>
                                  <w:sz w:val="22"/>
                                  <w:szCs w:val="22"/>
                                </w:rPr>
                                <w:t>TXP_M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A177CB" w:rsidRPr="0021626D" w:rsidRDefault="00A177CB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177CB" w:rsidRDefault="00A177C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A177CB" w:rsidRDefault="00A177C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177CB" w:rsidRDefault="00A177C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177CB" w:rsidRDefault="00A177C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A177CB" w:rsidRDefault="00A177C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A177CB" w:rsidRDefault="00A177C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A177CB" w:rsidRDefault="00A177C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A177CB" w:rsidRPr="00AF301F" w:rsidRDefault="00A177C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93CD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A177CB" w:rsidRPr="00ED4E00" w:rsidRDefault="00A177CB" w:rsidP="000E4480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A</w:t>
                        </w:r>
                        <w:r w:rsidRPr="000E4480">
                          <w:rPr>
                            <w:b/>
                            <w:sz w:val="22"/>
                            <w:szCs w:val="22"/>
                          </w:rPr>
                          <w:t>TXP_M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A177CB" w:rsidRPr="0021626D" w:rsidRDefault="00A177CB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77CB" w:rsidRDefault="00A177CB">
      <w:r>
        <w:separator/>
      </w:r>
    </w:p>
  </w:footnote>
  <w:footnote w:type="continuationSeparator" w:id="0">
    <w:p w:rsidR="00A177CB" w:rsidRDefault="00A177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7CB" w:rsidRDefault="00A177C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77CB" w:rsidRDefault="00A177CB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F8ADEE5"/>
    <w:multiLevelType w:val="hybridMultilevel"/>
    <w:tmpl w:val="75FEEC4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92025B"/>
    <w:multiLevelType w:val="hybridMultilevel"/>
    <w:tmpl w:val="FFEC97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DBF0970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BAA0660"/>
    <w:multiLevelType w:val="hybridMultilevel"/>
    <w:tmpl w:val="9A3672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9" w15:restartNumberingAfterBreak="0">
    <w:nsid w:val="220556BF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0" w15:restartNumberingAfterBreak="0">
    <w:nsid w:val="2E3B4716"/>
    <w:multiLevelType w:val="hybridMultilevel"/>
    <w:tmpl w:val="CEECD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CA53CB9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C8256D2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9" w15:restartNumberingAfterBreak="0">
    <w:nsid w:val="550D0DEF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3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4" w15:restartNumberingAfterBreak="0">
    <w:nsid w:val="70EE1B62"/>
    <w:multiLevelType w:val="hybridMultilevel"/>
    <w:tmpl w:val="6AC2EB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5936D43E">
      <w:start w:val="1"/>
      <w:numFmt w:val="bullet"/>
      <w:lvlText w:val="•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1312D48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2"/>
  </w:num>
  <w:num w:numId="2">
    <w:abstractNumId w:val="15"/>
  </w:num>
  <w:num w:numId="3">
    <w:abstractNumId w:val="10"/>
  </w:num>
  <w:num w:numId="4">
    <w:abstractNumId w:val="14"/>
  </w:num>
  <w:num w:numId="5">
    <w:abstractNumId w:val="11"/>
  </w:num>
  <w:num w:numId="6">
    <w:abstractNumId w:val="21"/>
  </w:num>
  <w:num w:numId="7">
    <w:abstractNumId w:val="2"/>
  </w:num>
  <w:num w:numId="8">
    <w:abstractNumId w:val="4"/>
  </w:num>
  <w:num w:numId="9">
    <w:abstractNumId w:val="20"/>
  </w:num>
  <w:num w:numId="10">
    <w:abstractNumId w:val="18"/>
  </w:num>
  <w:num w:numId="11">
    <w:abstractNumId w:val="28"/>
  </w:num>
  <w:num w:numId="12">
    <w:abstractNumId w:val="23"/>
  </w:num>
  <w:num w:numId="13">
    <w:abstractNumId w:val="27"/>
  </w:num>
  <w:num w:numId="14">
    <w:abstractNumId w:val="6"/>
  </w:num>
  <w:num w:numId="15">
    <w:abstractNumId w:val="12"/>
  </w:num>
  <w:num w:numId="16">
    <w:abstractNumId w:val="5"/>
  </w:num>
  <w:num w:numId="17">
    <w:abstractNumId w:val="8"/>
  </w:num>
  <w:num w:numId="18">
    <w:abstractNumId w:val="26"/>
  </w:num>
  <w:num w:numId="19">
    <w:abstractNumId w:val="16"/>
  </w:num>
  <w:num w:numId="20">
    <w:abstractNumId w:val="0"/>
  </w:num>
  <w:num w:numId="21">
    <w:abstractNumId w:val="7"/>
  </w:num>
  <w:num w:numId="22">
    <w:abstractNumId w:val="3"/>
  </w:num>
  <w:num w:numId="23">
    <w:abstractNumId w:val="25"/>
  </w:num>
  <w:num w:numId="24">
    <w:abstractNumId w:val="19"/>
  </w:num>
  <w:num w:numId="25">
    <w:abstractNumId w:val="13"/>
  </w:num>
  <w:num w:numId="26">
    <w:abstractNumId w:val="17"/>
  </w:num>
  <w:num w:numId="27">
    <w:abstractNumId w:val="24"/>
  </w:num>
  <w:num w:numId="28">
    <w:abstractNumId w:val="9"/>
  </w:num>
  <w:num w:numId="29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508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06ED4"/>
    <w:rsid w:val="000120D4"/>
    <w:rsid w:val="000136EF"/>
    <w:rsid w:val="000141AA"/>
    <w:rsid w:val="00020D31"/>
    <w:rsid w:val="00021FB1"/>
    <w:rsid w:val="00022877"/>
    <w:rsid w:val="000234A9"/>
    <w:rsid w:val="0003318C"/>
    <w:rsid w:val="00033D8F"/>
    <w:rsid w:val="00033EC9"/>
    <w:rsid w:val="00037311"/>
    <w:rsid w:val="00037425"/>
    <w:rsid w:val="00041FA3"/>
    <w:rsid w:val="000428E9"/>
    <w:rsid w:val="00045361"/>
    <w:rsid w:val="00045B9E"/>
    <w:rsid w:val="0004615A"/>
    <w:rsid w:val="0005143E"/>
    <w:rsid w:val="00052EE5"/>
    <w:rsid w:val="0005329E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1013"/>
    <w:rsid w:val="00071E3E"/>
    <w:rsid w:val="00072490"/>
    <w:rsid w:val="0007255A"/>
    <w:rsid w:val="00072B9E"/>
    <w:rsid w:val="00073C25"/>
    <w:rsid w:val="000779F8"/>
    <w:rsid w:val="00081D58"/>
    <w:rsid w:val="0008321E"/>
    <w:rsid w:val="0009526F"/>
    <w:rsid w:val="00096BD7"/>
    <w:rsid w:val="000A3D50"/>
    <w:rsid w:val="000A3DFF"/>
    <w:rsid w:val="000A5C6B"/>
    <w:rsid w:val="000B0960"/>
    <w:rsid w:val="000B2A0A"/>
    <w:rsid w:val="000B4230"/>
    <w:rsid w:val="000B76EC"/>
    <w:rsid w:val="000B7959"/>
    <w:rsid w:val="000B7CBA"/>
    <w:rsid w:val="000B7E07"/>
    <w:rsid w:val="000C0502"/>
    <w:rsid w:val="000C56B7"/>
    <w:rsid w:val="000C74A2"/>
    <w:rsid w:val="000D3915"/>
    <w:rsid w:val="000D5737"/>
    <w:rsid w:val="000D6B18"/>
    <w:rsid w:val="000E0F86"/>
    <w:rsid w:val="000E35B4"/>
    <w:rsid w:val="000E4099"/>
    <w:rsid w:val="000E4480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7DEF"/>
    <w:rsid w:val="001000D0"/>
    <w:rsid w:val="001001A6"/>
    <w:rsid w:val="00100831"/>
    <w:rsid w:val="00100E99"/>
    <w:rsid w:val="001045F6"/>
    <w:rsid w:val="001058C6"/>
    <w:rsid w:val="001128D0"/>
    <w:rsid w:val="001146EA"/>
    <w:rsid w:val="001150BA"/>
    <w:rsid w:val="00116420"/>
    <w:rsid w:val="00116614"/>
    <w:rsid w:val="00117ADC"/>
    <w:rsid w:val="00117B1F"/>
    <w:rsid w:val="00120AA3"/>
    <w:rsid w:val="001217B2"/>
    <w:rsid w:val="00122066"/>
    <w:rsid w:val="00126D14"/>
    <w:rsid w:val="00127EE8"/>
    <w:rsid w:val="001316FC"/>
    <w:rsid w:val="001329B4"/>
    <w:rsid w:val="00132F99"/>
    <w:rsid w:val="00133E55"/>
    <w:rsid w:val="00135C40"/>
    <w:rsid w:val="00137FF9"/>
    <w:rsid w:val="001412D4"/>
    <w:rsid w:val="00141FC5"/>
    <w:rsid w:val="00142487"/>
    <w:rsid w:val="00151252"/>
    <w:rsid w:val="00154533"/>
    <w:rsid w:val="00154925"/>
    <w:rsid w:val="00155258"/>
    <w:rsid w:val="00155859"/>
    <w:rsid w:val="00156D4D"/>
    <w:rsid w:val="00157050"/>
    <w:rsid w:val="001570C1"/>
    <w:rsid w:val="0015752C"/>
    <w:rsid w:val="001575B3"/>
    <w:rsid w:val="00160D47"/>
    <w:rsid w:val="001625A7"/>
    <w:rsid w:val="00162A11"/>
    <w:rsid w:val="00163C45"/>
    <w:rsid w:val="00165C84"/>
    <w:rsid w:val="00170E66"/>
    <w:rsid w:val="00171036"/>
    <w:rsid w:val="00172B63"/>
    <w:rsid w:val="00173455"/>
    <w:rsid w:val="00174269"/>
    <w:rsid w:val="00175C53"/>
    <w:rsid w:val="001800C1"/>
    <w:rsid w:val="00180D0F"/>
    <w:rsid w:val="0018333C"/>
    <w:rsid w:val="00192434"/>
    <w:rsid w:val="00193347"/>
    <w:rsid w:val="00197339"/>
    <w:rsid w:val="001A0A60"/>
    <w:rsid w:val="001A23A5"/>
    <w:rsid w:val="001A292D"/>
    <w:rsid w:val="001A4F81"/>
    <w:rsid w:val="001A54DF"/>
    <w:rsid w:val="001A56D9"/>
    <w:rsid w:val="001A6138"/>
    <w:rsid w:val="001A63B1"/>
    <w:rsid w:val="001A68B1"/>
    <w:rsid w:val="001A6BBE"/>
    <w:rsid w:val="001B0D06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B69"/>
    <w:rsid w:val="001C3EDB"/>
    <w:rsid w:val="001C6458"/>
    <w:rsid w:val="001D3593"/>
    <w:rsid w:val="001D56EC"/>
    <w:rsid w:val="001D5A67"/>
    <w:rsid w:val="001D6B02"/>
    <w:rsid w:val="001E2E2E"/>
    <w:rsid w:val="001E382F"/>
    <w:rsid w:val="001E45FC"/>
    <w:rsid w:val="001E5460"/>
    <w:rsid w:val="001F25DC"/>
    <w:rsid w:val="001F6A6B"/>
    <w:rsid w:val="001F7419"/>
    <w:rsid w:val="001F7544"/>
    <w:rsid w:val="00203607"/>
    <w:rsid w:val="00204176"/>
    <w:rsid w:val="0020734A"/>
    <w:rsid w:val="002126A7"/>
    <w:rsid w:val="00214D4D"/>
    <w:rsid w:val="0021626D"/>
    <w:rsid w:val="00216ED8"/>
    <w:rsid w:val="00217B22"/>
    <w:rsid w:val="00217EC0"/>
    <w:rsid w:val="00220701"/>
    <w:rsid w:val="00220DC9"/>
    <w:rsid w:val="0022136B"/>
    <w:rsid w:val="00223411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692C"/>
    <w:rsid w:val="00247A2B"/>
    <w:rsid w:val="00251463"/>
    <w:rsid w:val="00251551"/>
    <w:rsid w:val="002541F1"/>
    <w:rsid w:val="002626DF"/>
    <w:rsid w:val="00266678"/>
    <w:rsid w:val="00266E38"/>
    <w:rsid w:val="002672F9"/>
    <w:rsid w:val="002714A9"/>
    <w:rsid w:val="00271927"/>
    <w:rsid w:val="00276037"/>
    <w:rsid w:val="00280D74"/>
    <w:rsid w:val="00282739"/>
    <w:rsid w:val="00282779"/>
    <w:rsid w:val="0028312A"/>
    <w:rsid w:val="00283BBE"/>
    <w:rsid w:val="00285B60"/>
    <w:rsid w:val="00287A05"/>
    <w:rsid w:val="002908B7"/>
    <w:rsid w:val="00290A2E"/>
    <w:rsid w:val="00290B9E"/>
    <w:rsid w:val="00293885"/>
    <w:rsid w:val="0029646C"/>
    <w:rsid w:val="00296833"/>
    <w:rsid w:val="002970FA"/>
    <w:rsid w:val="002A1BAD"/>
    <w:rsid w:val="002A6F30"/>
    <w:rsid w:val="002A715F"/>
    <w:rsid w:val="002B0E60"/>
    <w:rsid w:val="002B1961"/>
    <w:rsid w:val="002B2794"/>
    <w:rsid w:val="002B2E56"/>
    <w:rsid w:val="002B4BD3"/>
    <w:rsid w:val="002B5B7B"/>
    <w:rsid w:val="002B773A"/>
    <w:rsid w:val="002C1049"/>
    <w:rsid w:val="002C1FD3"/>
    <w:rsid w:val="002C2364"/>
    <w:rsid w:val="002C241F"/>
    <w:rsid w:val="002C2F6B"/>
    <w:rsid w:val="002C44E0"/>
    <w:rsid w:val="002C7265"/>
    <w:rsid w:val="002D130E"/>
    <w:rsid w:val="002E24F5"/>
    <w:rsid w:val="002E37F7"/>
    <w:rsid w:val="002E4603"/>
    <w:rsid w:val="002F06A1"/>
    <w:rsid w:val="002F1523"/>
    <w:rsid w:val="002F20DA"/>
    <w:rsid w:val="002F52F0"/>
    <w:rsid w:val="002F79FC"/>
    <w:rsid w:val="002F7C64"/>
    <w:rsid w:val="00302C11"/>
    <w:rsid w:val="00303638"/>
    <w:rsid w:val="00304CCB"/>
    <w:rsid w:val="003066A5"/>
    <w:rsid w:val="00311219"/>
    <w:rsid w:val="003119B3"/>
    <w:rsid w:val="0032105A"/>
    <w:rsid w:val="00321E59"/>
    <w:rsid w:val="00326079"/>
    <w:rsid w:val="00327FB8"/>
    <w:rsid w:val="0033105A"/>
    <w:rsid w:val="00331F6E"/>
    <w:rsid w:val="00341070"/>
    <w:rsid w:val="00342580"/>
    <w:rsid w:val="00342C27"/>
    <w:rsid w:val="00343FCA"/>
    <w:rsid w:val="00344173"/>
    <w:rsid w:val="003449AD"/>
    <w:rsid w:val="003477BB"/>
    <w:rsid w:val="0035158B"/>
    <w:rsid w:val="00353F3F"/>
    <w:rsid w:val="00354F1B"/>
    <w:rsid w:val="0036090B"/>
    <w:rsid w:val="0036188A"/>
    <w:rsid w:val="00362703"/>
    <w:rsid w:val="003631A3"/>
    <w:rsid w:val="003674CD"/>
    <w:rsid w:val="00371352"/>
    <w:rsid w:val="00371DD6"/>
    <w:rsid w:val="00371E72"/>
    <w:rsid w:val="00372A29"/>
    <w:rsid w:val="00372FAA"/>
    <w:rsid w:val="003730D6"/>
    <w:rsid w:val="0037629D"/>
    <w:rsid w:val="003808D1"/>
    <w:rsid w:val="0038325A"/>
    <w:rsid w:val="00387F09"/>
    <w:rsid w:val="003904A7"/>
    <w:rsid w:val="00391370"/>
    <w:rsid w:val="003964AD"/>
    <w:rsid w:val="003A0EF2"/>
    <w:rsid w:val="003A15A7"/>
    <w:rsid w:val="003A3C8A"/>
    <w:rsid w:val="003A5A81"/>
    <w:rsid w:val="003A71CA"/>
    <w:rsid w:val="003B0220"/>
    <w:rsid w:val="003B1D6F"/>
    <w:rsid w:val="003B7B77"/>
    <w:rsid w:val="003C5D18"/>
    <w:rsid w:val="003D0C92"/>
    <w:rsid w:val="003D1258"/>
    <w:rsid w:val="003D13A1"/>
    <w:rsid w:val="003D55AE"/>
    <w:rsid w:val="003D5A18"/>
    <w:rsid w:val="003D6BC5"/>
    <w:rsid w:val="003E2E86"/>
    <w:rsid w:val="003E35B1"/>
    <w:rsid w:val="003E3AD4"/>
    <w:rsid w:val="003E4BAF"/>
    <w:rsid w:val="003F06AB"/>
    <w:rsid w:val="003F28A1"/>
    <w:rsid w:val="003F2BC4"/>
    <w:rsid w:val="003F495C"/>
    <w:rsid w:val="003F5F4D"/>
    <w:rsid w:val="003F6CD3"/>
    <w:rsid w:val="003F6F5D"/>
    <w:rsid w:val="0040343D"/>
    <w:rsid w:val="004047A7"/>
    <w:rsid w:val="004106D7"/>
    <w:rsid w:val="00410EC8"/>
    <w:rsid w:val="00411639"/>
    <w:rsid w:val="004158E2"/>
    <w:rsid w:val="0041611C"/>
    <w:rsid w:val="00423512"/>
    <w:rsid w:val="00430C04"/>
    <w:rsid w:val="00434BF8"/>
    <w:rsid w:val="00437185"/>
    <w:rsid w:val="00441427"/>
    <w:rsid w:val="00441553"/>
    <w:rsid w:val="00441643"/>
    <w:rsid w:val="00441E8C"/>
    <w:rsid w:val="004438DA"/>
    <w:rsid w:val="0044496C"/>
    <w:rsid w:val="00446AF7"/>
    <w:rsid w:val="00447DE5"/>
    <w:rsid w:val="004502D6"/>
    <w:rsid w:val="00455E74"/>
    <w:rsid w:val="0045724C"/>
    <w:rsid w:val="00461F7D"/>
    <w:rsid w:val="00463B76"/>
    <w:rsid w:val="0046414B"/>
    <w:rsid w:val="00466207"/>
    <w:rsid w:val="00466518"/>
    <w:rsid w:val="00471DA2"/>
    <w:rsid w:val="00471E71"/>
    <w:rsid w:val="00480258"/>
    <w:rsid w:val="00481251"/>
    <w:rsid w:val="004830CA"/>
    <w:rsid w:val="0048313C"/>
    <w:rsid w:val="004831AA"/>
    <w:rsid w:val="00485C35"/>
    <w:rsid w:val="00490C7D"/>
    <w:rsid w:val="00491B0F"/>
    <w:rsid w:val="00492038"/>
    <w:rsid w:val="00493D50"/>
    <w:rsid w:val="00495990"/>
    <w:rsid w:val="00496556"/>
    <w:rsid w:val="004965E7"/>
    <w:rsid w:val="004A1390"/>
    <w:rsid w:val="004A14D0"/>
    <w:rsid w:val="004B6F5E"/>
    <w:rsid w:val="004C01EC"/>
    <w:rsid w:val="004C1297"/>
    <w:rsid w:val="004C25CF"/>
    <w:rsid w:val="004C2A18"/>
    <w:rsid w:val="004C329E"/>
    <w:rsid w:val="004C5F04"/>
    <w:rsid w:val="004C77D0"/>
    <w:rsid w:val="004C7BAF"/>
    <w:rsid w:val="004D1223"/>
    <w:rsid w:val="004D4967"/>
    <w:rsid w:val="004D5533"/>
    <w:rsid w:val="004E16E5"/>
    <w:rsid w:val="004E1841"/>
    <w:rsid w:val="004E28EC"/>
    <w:rsid w:val="004E2B78"/>
    <w:rsid w:val="004E30E2"/>
    <w:rsid w:val="004E674F"/>
    <w:rsid w:val="004F0B18"/>
    <w:rsid w:val="004F2101"/>
    <w:rsid w:val="004F2B34"/>
    <w:rsid w:val="004F77E1"/>
    <w:rsid w:val="005005B4"/>
    <w:rsid w:val="00500799"/>
    <w:rsid w:val="005030EA"/>
    <w:rsid w:val="00503FF0"/>
    <w:rsid w:val="00505AFE"/>
    <w:rsid w:val="00506779"/>
    <w:rsid w:val="00515C78"/>
    <w:rsid w:val="00516150"/>
    <w:rsid w:val="00520C01"/>
    <w:rsid w:val="00525949"/>
    <w:rsid w:val="005273EB"/>
    <w:rsid w:val="00531B53"/>
    <w:rsid w:val="00531E27"/>
    <w:rsid w:val="00532799"/>
    <w:rsid w:val="00536A3D"/>
    <w:rsid w:val="005410C4"/>
    <w:rsid w:val="005411CB"/>
    <w:rsid w:val="00542227"/>
    <w:rsid w:val="005434A3"/>
    <w:rsid w:val="00543A88"/>
    <w:rsid w:val="00545A04"/>
    <w:rsid w:val="00550461"/>
    <w:rsid w:val="00553736"/>
    <w:rsid w:val="00554566"/>
    <w:rsid w:val="00554CFA"/>
    <w:rsid w:val="00556F63"/>
    <w:rsid w:val="00581719"/>
    <w:rsid w:val="00582591"/>
    <w:rsid w:val="00584062"/>
    <w:rsid w:val="00587F29"/>
    <w:rsid w:val="00590562"/>
    <w:rsid w:val="00590895"/>
    <w:rsid w:val="005924C4"/>
    <w:rsid w:val="00592BC8"/>
    <w:rsid w:val="00593CDC"/>
    <w:rsid w:val="00594747"/>
    <w:rsid w:val="005A0A04"/>
    <w:rsid w:val="005A1808"/>
    <w:rsid w:val="005A37C9"/>
    <w:rsid w:val="005B1046"/>
    <w:rsid w:val="005B1392"/>
    <w:rsid w:val="005B1C81"/>
    <w:rsid w:val="005B3C61"/>
    <w:rsid w:val="005B51AB"/>
    <w:rsid w:val="005C5086"/>
    <w:rsid w:val="005D0574"/>
    <w:rsid w:val="005E0690"/>
    <w:rsid w:val="005E38BC"/>
    <w:rsid w:val="005E4659"/>
    <w:rsid w:val="005E5127"/>
    <w:rsid w:val="005E6D19"/>
    <w:rsid w:val="005E73D5"/>
    <w:rsid w:val="005E7B4E"/>
    <w:rsid w:val="005E7D14"/>
    <w:rsid w:val="005F0EF4"/>
    <w:rsid w:val="005F1A7F"/>
    <w:rsid w:val="005F2C45"/>
    <w:rsid w:val="00601691"/>
    <w:rsid w:val="006018AC"/>
    <w:rsid w:val="0060423E"/>
    <w:rsid w:val="006070F9"/>
    <w:rsid w:val="00611B27"/>
    <w:rsid w:val="00612308"/>
    <w:rsid w:val="00617376"/>
    <w:rsid w:val="00620230"/>
    <w:rsid w:val="0062624A"/>
    <w:rsid w:val="006323AA"/>
    <w:rsid w:val="00633F29"/>
    <w:rsid w:val="00636B0C"/>
    <w:rsid w:val="006416FB"/>
    <w:rsid w:val="006417F5"/>
    <w:rsid w:val="00642562"/>
    <w:rsid w:val="00645CBB"/>
    <w:rsid w:val="00646CE5"/>
    <w:rsid w:val="00650023"/>
    <w:rsid w:val="00651571"/>
    <w:rsid w:val="006549FF"/>
    <w:rsid w:val="00654E67"/>
    <w:rsid w:val="00656098"/>
    <w:rsid w:val="00660B4A"/>
    <w:rsid w:val="00661C69"/>
    <w:rsid w:val="00663893"/>
    <w:rsid w:val="00663BA6"/>
    <w:rsid w:val="006648CC"/>
    <w:rsid w:val="00664E4D"/>
    <w:rsid w:val="00666BEA"/>
    <w:rsid w:val="006675ED"/>
    <w:rsid w:val="00671A4B"/>
    <w:rsid w:val="0067315B"/>
    <w:rsid w:val="0067417F"/>
    <w:rsid w:val="00674235"/>
    <w:rsid w:val="00674248"/>
    <w:rsid w:val="006753A5"/>
    <w:rsid w:val="00676DCB"/>
    <w:rsid w:val="00683F1D"/>
    <w:rsid w:val="00684159"/>
    <w:rsid w:val="00684459"/>
    <w:rsid w:val="006866C6"/>
    <w:rsid w:val="006866EC"/>
    <w:rsid w:val="00687F0A"/>
    <w:rsid w:val="006912EC"/>
    <w:rsid w:val="00693D65"/>
    <w:rsid w:val="00695219"/>
    <w:rsid w:val="00696933"/>
    <w:rsid w:val="00697856"/>
    <w:rsid w:val="00697B41"/>
    <w:rsid w:val="006A4752"/>
    <w:rsid w:val="006A7C74"/>
    <w:rsid w:val="006B0C6E"/>
    <w:rsid w:val="006B12BE"/>
    <w:rsid w:val="006B3F2C"/>
    <w:rsid w:val="006B5711"/>
    <w:rsid w:val="006B7DDA"/>
    <w:rsid w:val="006C21F1"/>
    <w:rsid w:val="006C5A40"/>
    <w:rsid w:val="006D03C0"/>
    <w:rsid w:val="006D0FC6"/>
    <w:rsid w:val="006D19F8"/>
    <w:rsid w:val="006D1C51"/>
    <w:rsid w:val="006D1F30"/>
    <w:rsid w:val="006D652A"/>
    <w:rsid w:val="006D6A03"/>
    <w:rsid w:val="006D7305"/>
    <w:rsid w:val="006E0F9F"/>
    <w:rsid w:val="006E26B5"/>
    <w:rsid w:val="006E30DA"/>
    <w:rsid w:val="006E3748"/>
    <w:rsid w:val="006E54B4"/>
    <w:rsid w:val="006E631E"/>
    <w:rsid w:val="006F0629"/>
    <w:rsid w:val="006F15B2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7021C3"/>
    <w:rsid w:val="00705AA4"/>
    <w:rsid w:val="0070650B"/>
    <w:rsid w:val="0071032E"/>
    <w:rsid w:val="00710871"/>
    <w:rsid w:val="00711682"/>
    <w:rsid w:val="00711CAF"/>
    <w:rsid w:val="00712093"/>
    <w:rsid w:val="00714A05"/>
    <w:rsid w:val="00716D15"/>
    <w:rsid w:val="0072099C"/>
    <w:rsid w:val="007218A6"/>
    <w:rsid w:val="00724147"/>
    <w:rsid w:val="0072588E"/>
    <w:rsid w:val="00726505"/>
    <w:rsid w:val="00727F26"/>
    <w:rsid w:val="0073406F"/>
    <w:rsid w:val="007354C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56F5C"/>
    <w:rsid w:val="00762C87"/>
    <w:rsid w:val="00766705"/>
    <w:rsid w:val="00767A2E"/>
    <w:rsid w:val="007718A5"/>
    <w:rsid w:val="00771B49"/>
    <w:rsid w:val="007731A7"/>
    <w:rsid w:val="00776934"/>
    <w:rsid w:val="00780E21"/>
    <w:rsid w:val="0078177F"/>
    <w:rsid w:val="007846FA"/>
    <w:rsid w:val="007877E0"/>
    <w:rsid w:val="007878A6"/>
    <w:rsid w:val="00790760"/>
    <w:rsid w:val="00791B29"/>
    <w:rsid w:val="00791FFC"/>
    <w:rsid w:val="00792AA2"/>
    <w:rsid w:val="007A04C8"/>
    <w:rsid w:val="007A04D2"/>
    <w:rsid w:val="007A240D"/>
    <w:rsid w:val="007A3018"/>
    <w:rsid w:val="007A3A38"/>
    <w:rsid w:val="007A4FC3"/>
    <w:rsid w:val="007A6ADC"/>
    <w:rsid w:val="007B36E9"/>
    <w:rsid w:val="007B4255"/>
    <w:rsid w:val="007B4878"/>
    <w:rsid w:val="007B5164"/>
    <w:rsid w:val="007B63C1"/>
    <w:rsid w:val="007C2561"/>
    <w:rsid w:val="007C2F73"/>
    <w:rsid w:val="007C3DD8"/>
    <w:rsid w:val="007C60C7"/>
    <w:rsid w:val="007D01EE"/>
    <w:rsid w:val="007D3350"/>
    <w:rsid w:val="007D349B"/>
    <w:rsid w:val="007D3C3B"/>
    <w:rsid w:val="007D3C4D"/>
    <w:rsid w:val="007D6CCA"/>
    <w:rsid w:val="007E5BF6"/>
    <w:rsid w:val="007E604D"/>
    <w:rsid w:val="007E613F"/>
    <w:rsid w:val="007E7290"/>
    <w:rsid w:val="007F13CA"/>
    <w:rsid w:val="007F2AF1"/>
    <w:rsid w:val="007F33CC"/>
    <w:rsid w:val="007F4267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61B4"/>
    <w:rsid w:val="00816E97"/>
    <w:rsid w:val="0082324C"/>
    <w:rsid w:val="00827D70"/>
    <w:rsid w:val="00830043"/>
    <w:rsid w:val="00830725"/>
    <w:rsid w:val="0083074C"/>
    <w:rsid w:val="008334F3"/>
    <w:rsid w:val="00833E43"/>
    <w:rsid w:val="00834072"/>
    <w:rsid w:val="008361D5"/>
    <w:rsid w:val="00836BCD"/>
    <w:rsid w:val="00837B05"/>
    <w:rsid w:val="00842788"/>
    <w:rsid w:val="00842C8C"/>
    <w:rsid w:val="0084366C"/>
    <w:rsid w:val="00850DCA"/>
    <w:rsid w:val="008518E2"/>
    <w:rsid w:val="00851CB0"/>
    <w:rsid w:val="008527BF"/>
    <w:rsid w:val="0085316F"/>
    <w:rsid w:val="0085576F"/>
    <w:rsid w:val="00861002"/>
    <w:rsid w:val="0086120D"/>
    <w:rsid w:val="00862D3F"/>
    <w:rsid w:val="008638AD"/>
    <w:rsid w:val="00863FE7"/>
    <w:rsid w:val="008712A2"/>
    <w:rsid w:val="00873ED4"/>
    <w:rsid w:val="00876CCF"/>
    <w:rsid w:val="00877658"/>
    <w:rsid w:val="00880B6C"/>
    <w:rsid w:val="008831F7"/>
    <w:rsid w:val="008859AF"/>
    <w:rsid w:val="0088749B"/>
    <w:rsid w:val="008967EA"/>
    <w:rsid w:val="00896D69"/>
    <w:rsid w:val="00897EAB"/>
    <w:rsid w:val="008A112D"/>
    <w:rsid w:val="008A1856"/>
    <w:rsid w:val="008A275D"/>
    <w:rsid w:val="008A4FB2"/>
    <w:rsid w:val="008A504E"/>
    <w:rsid w:val="008A7E4D"/>
    <w:rsid w:val="008B12E2"/>
    <w:rsid w:val="008B5D4C"/>
    <w:rsid w:val="008B7F0C"/>
    <w:rsid w:val="008C0B53"/>
    <w:rsid w:val="008C215D"/>
    <w:rsid w:val="008C4660"/>
    <w:rsid w:val="008C4C53"/>
    <w:rsid w:val="008C5814"/>
    <w:rsid w:val="008D09DC"/>
    <w:rsid w:val="008D0BF2"/>
    <w:rsid w:val="008D4D92"/>
    <w:rsid w:val="008D6237"/>
    <w:rsid w:val="008D697D"/>
    <w:rsid w:val="008E0B73"/>
    <w:rsid w:val="008E126B"/>
    <w:rsid w:val="008E1386"/>
    <w:rsid w:val="008E1AC5"/>
    <w:rsid w:val="008E2C5E"/>
    <w:rsid w:val="008F1164"/>
    <w:rsid w:val="008F1C87"/>
    <w:rsid w:val="008F4219"/>
    <w:rsid w:val="008F46BE"/>
    <w:rsid w:val="008F48FA"/>
    <w:rsid w:val="008F6D26"/>
    <w:rsid w:val="00901588"/>
    <w:rsid w:val="00913F03"/>
    <w:rsid w:val="009148F2"/>
    <w:rsid w:val="00916F73"/>
    <w:rsid w:val="00917325"/>
    <w:rsid w:val="00922280"/>
    <w:rsid w:val="0092461D"/>
    <w:rsid w:val="009247EF"/>
    <w:rsid w:val="00925961"/>
    <w:rsid w:val="00926BC8"/>
    <w:rsid w:val="0092732B"/>
    <w:rsid w:val="00936212"/>
    <w:rsid w:val="00941985"/>
    <w:rsid w:val="00942A3F"/>
    <w:rsid w:val="00943FFD"/>
    <w:rsid w:val="009453FB"/>
    <w:rsid w:val="009454F1"/>
    <w:rsid w:val="009457C2"/>
    <w:rsid w:val="00945C68"/>
    <w:rsid w:val="009549B2"/>
    <w:rsid w:val="00955739"/>
    <w:rsid w:val="00957623"/>
    <w:rsid w:val="00957BAC"/>
    <w:rsid w:val="0096270C"/>
    <w:rsid w:val="00962F25"/>
    <w:rsid w:val="00964391"/>
    <w:rsid w:val="00965A0F"/>
    <w:rsid w:val="00972418"/>
    <w:rsid w:val="0097670D"/>
    <w:rsid w:val="009811F1"/>
    <w:rsid w:val="00984D44"/>
    <w:rsid w:val="00985AEE"/>
    <w:rsid w:val="00993082"/>
    <w:rsid w:val="009A063F"/>
    <w:rsid w:val="009A0CFE"/>
    <w:rsid w:val="009A25D0"/>
    <w:rsid w:val="009A678C"/>
    <w:rsid w:val="009B1572"/>
    <w:rsid w:val="009B168A"/>
    <w:rsid w:val="009B1EC5"/>
    <w:rsid w:val="009B236D"/>
    <w:rsid w:val="009B3C48"/>
    <w:rsid w:val="009B4B53"/>
    <w:rsid w:val="009B56D0"/>
    <w:rsid w:val="009B6F0C"/>
    <w:rsid w:val="009C0B84"/>
    <w:rsid w:val="009C244D"/>
    <w:rsid w:val="009C3D6E"/>
    <w:rsid w:val="009C5B8B"/>
    <w:rsid w:val="009C7B57"/>
    <w:rsid w:val="009D22EC"/>
    <w:rsid w:val="009D300F"/>
    <w:rsid w:val="009D4342"/>
    <w:rsid w:val="009D48F0"/>
    <w:rsid w:val="009D5B4E"/>
    <w:rsid w:val="009D5F49"/>
    <w:rsid w:val="009D75C2"/>
    <w:rsid w:val="009E0337"/>
    <w:rsid w:val="009E0CAB"/>
    <w:rsid w:val="009F4136"/>
    <w:rsid w:val="009F4429"/>
    <w:rsid w:val="009F65B2"/>
    <w:rsid w:val="009F6B12"/>
    <w:rsid w:val="009F7D29"/>
    <w:rsid w:val="00A004B4"/>
    <w:rsid w:val="00A02BBA"/>
    <w:rsid w:val="00A061CE"/>
    <w:rsid w:val="00A13E94"/>
    <w:rsid w:val="00A13ED0"/>
    <w:rsid w:val="00A17288"/>
    <w:rsid w:val="00A177CB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26E43"/>
    <w:rsid w:val="00A348C8"/>
    <w:rsid w:val="00A40E51"/>
    <w:rsid w:val="00A45D7D"/>
    <w:rsid w:val="00A467A0"/>
    <w:rsid w:val="00A5465B"/>
    <w:rsid w:val="00A575F1"/>
    <w:rsid w:val="00A66853"/>
    <w:rsid w:val="00A66DAA"/>
    <w:rsid w:val="00A700AE"/>
    <w:rsid w:val="00A7291A"/>
    <w:rsid w:val="00A86E7C"/>
    <w:rsid w:val="00A900C3"/>
    <w:rsid w:val="00A940E2"/>
    <w:rsid w:val="00A947BA"/>
    <w:rsid w:val="00A975E8"/>
    <w:rsid w:val="00A978CB"/>
    <w:rsid w:val="00AA25E9"/>
    <w:rsid w:val="00AA72A8"/>
    <w:rsid w:val="00AB0994"/>
    <w:rsid w:val="00AB414C"/>
    <w:rsid w:val="00AC2280"/>
    <w:rsid w:val="00AC57D5"/>
    <w:rsid w:val="00AC6E08"/>
    <w:rsid w:val="00AD02A8"/>
    <w:rsid w:val="00AD1917"/>
    <w:rsid w:val="00AD1B14"/>
    <w:rsid w:val="00AD3509"/>
    <w:rsid w:val="00AD4380"/>
    <w:rsid w:val="00AD5189"/>
    <w:rsid w:val="00AD5E57"/>
    <w:rsid w:val="00AE188B"/>
    <w:rsid w:val="00AE31C1"/>
    <w:rsid w:val="00AE3233"/>
    <w:rsid w:val="00AE3644"/>
    <w:rsid w:val="00AE3DE4"/>
    <w:rsid w:val="00AE701F"/>
    <w:rsid w:val="00AF00F0"/>
    <w:rsid w:val="00AF10DA"/>
    <w:rsid w:val="00AF1F03"/>
    <w:rsid w:val="00AF301F"/>
    <w:rsid w:val="00AF38C1"/>
    <w:rsid w:val="00AF413C"/>
    <w:rsid w:val="00AF42ED"/>
    <w:rsid w:val="00AF5218"/>
    <w:rsid w:val="00B02AA8"/>
    <w:rsid w:val="00B07116"/>
    <w:rsid w:val="00B14EE5"/>
    <w:rsid w:val="00B14F7A"/>
    <w:rsid w:val="00B160C5"/>
    <w:rsid w:val="00B169DD"/>
    <w:rsid w:val="00B23BE8"/>
    <w:rsid w:val="00B263D1"/>
    <w:rsid w:val="00B32D19"/>
    <w:rsid w:val="00B3447E"/>
    <w:rsid w:val="00B3658F"/>
    <w:rsid w:val="00B36CEF"/>
    <w:rsid w:val="00B37111"/>
    <w:rsid w:val="00B37FEB"/>
    <w:rsid w:val="00B4087B"/>
    <w:rsid w:val="00B42661"/>
    <w:rsid w:val="00B43EEF"/>
    <w:rsid w:val="00B451B6"/>
    <w:rsid w:val="00B45DCA"/>
    <w:rsid w:val="00B51E9F"/>
    <w:rsid w:val="00B52A39"/>
    <w:rsid w:val="00B56EDA"/>
    <w:rsid w:val="00B56FC1"/>
    <w:rsid w:val="00B617B0"/>
    <w:rsid w:val="00B64469"/>
    <w:rsid w:val="00B65EF5"/>
    <w:rsid w:val="00B713E6"/>
    <w:rsid w:val="00B729D7"/>
    <w:rsid w:val="00B72FBD"/>
    <w:rsid w:val="00B754D4"/>
    <w:rsid w:val="00B757EC"/>
    <w:rsid w:val="00B77199"/>
    <w:rsid w:val="00B807AE"/>
    <w:rsid w:val="00B810F5"/>
    <w:rsid w:val="00B825B4"/>
    <w:rsid w:val="00B853CA"/>
    <w:rsid w:val="00B86CE6"/>
    <w:rsid w:val="00B9133D"/>
    <w:rsid w:val="00B9248D"/>
    <w:rsid w:val="00B930C4"/>
    <w:rsid w:val="00B93E26"/>
    <w:rsid w:val="00B94867"/>
    <w:rsid w:val="00BA0DEB"/>
    <w:rsid w:val="00BA48B5"/>
    <w:rsid w:val="00BA4C45"/>
    <w:rsid w:val="00BA5729"/>
    <w:rsid w:val="00BA79AF"/>
    <w:rsid w:val="00BA7C55"/>
    <w:rsid w:val="00BB0458"/>
    <w:rsid w:val="00BB28FA"/>
    <w:rsid w:val="00BB62FB"/>
    <w:rsid w:val="00BC0D71"/>
    <w:rsid w:val="00BC0F37"/>
    <w:rsid w:val="00BC29CA"/>
    <w:rsid w:val="00BC2B19"/>
    <w:rsid w:val="00BC3748"/>
    <w:rsid w:val="00BC45E5"/>
    <w:rsid w:val="00BD0D0D"/>
    <w:rsid w:val="00BD4277"/>
    <w:rsid w:val="00BD4E78"/>
    <w:rsid w:val="00BD763F"/>
    <w:rsid w:val="00BE12CF"/>
    <w:rsid w:val="00BE154B"/>
    <w:rsid w:val="00BE5248"/>
    <w:rsid w:val="00BE5A9E"/>
    <w:rsid w:val="00BE782A"/>
    <w:rsid w:val="00BF1B4A"/>
    <w:rsid w:val="00BF254D"/>
    <w:rsid w:val="00BF3F82"/>
    <w:rsid w:val="00BF4708"/>
    <w:rsid w:val="00BF4F81"/>
    <w:rsid w:val="00C0352C"/>
    <w:rsid w:val="00C061BC"/>
    <w:rsid w:val="00C06BF3"/>
    <w:rsid w:val="00C07AE6"/>
    <w:rsid w:val="00C10A1E"/>
    <w:rsid w:val="00C11E12"/>
    <w:rsid w:val="00C11FB0"/>
    <w:rsid w:val="00C121CC"/>
    <w:rsid w:val="00C12945"/>
    <w:rsid w:val="00C1313B"/>
    <w:rsid w:val="00C16135"/>
    <w:rsid w:val="00C16256"/>
    <w:rsid w:val="00C162BB"/>
    <w:rsid w:val="00C17CEC"/>
    <w:rsid w:val="00C21E72"/>
    <w:rsid w:val="00C241C9"/>
    <w:rsid w:val="00C254C9"/>
    <w:rsid w:val="00C2699D"/>
    <w:rsid w:val="00C36675"/>
    <w:rsid w:val="00C419C1"/>
    <w:rsid w:val="00C430A4"/>
    <w:rsid w:val="00C442F4"/>
    <w:rsid w:val="00C47B6E"/>
    <w:rsid w:val="00C47F87"/>
    <w:rsid w:val="00C510BE"/>
    <w:rsid w:val="00C53B69"/>
    <w:rsid w:val="00C54435"/>
    <w:rsid w:val="00C601D1"/>
    <w:rsid w:val="00C612CD"/>
    <w:rsid w:val="00C63A8D"/>
    <w:rsid w:val="00C63BED"/>
    <w:rsid w:val="00C64AF4"/>
    <w:rsid w:val="00C65F92"/>
    <w:rsid w:val="00C66856"/>
    <w:rsid w:val="00C67B0D"/>
    <w:rsid w:val="00C711E0"/>
    <w:rsid w:val="00C72D48"/>
    <w:rsid w:val="00C74B1E"/>
    <w:rsid w:val="00C74D9E"/>
    <w:rsid w:val="00C764C5"/>
    <w:rsid w:val="00C76CC9"/>
    <w:rsid w:val="00C77B8A"/>
    <w:rsid w:val="00C80DC8"/>
    <w:rsid w:val="00C817E2"/>
    <w:rsid w:val="00C81E92"/>
    <w:rsid w:val="00C830F9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D3A"/>
    <w:rsid w:val="00C94FF6"/>
    <w:rsid w:val="00C9592F"/>
    <w:rsid w:val="00C9765C"/>
    <w:rsid w:val="00CA2FC0"/>
    <w:rsid w:val="00CA339C"/>
    <w:rsid w:val="00CA4E08"/>
    <w:rsid w:val="00CA5161"/>
    <w:rsid w:val="00CA5881"/>
    <w:rsid w:val="00CA63D0"/>
    <w:rsid w:val="00CA63F6"/>
    <w:rsid w:val="00CA6DCA"/>
    <w:rsid w:val="00CB02CF"/>
    <w:rsid w:val="00CB085B"/>
    <w:rsid w:val="00CB28FB"/>
    <w:rsid w:val="00CB5D6E"/>
    <w:rsid w:val="00CC0D92"/>
    <w:rsid w:val="00CC3F47"/>
    <w:rsid w:val="00CC4203"/>
    <w:rsid w:val="00CC4547"/>
    <w:rsid w:val="00CC4652"/>
    <w:rsid w:val="00CC47DE"/>
    <w:rsid w:val="00CD3D9F"/>
    <w:rsid w:val="00CD6618"/>
    <w:rsid w:val="00CD7230"/>
    <w:rsid w:val="00CE3479"/>
    <w:rsid w:val="00CE3540"/>
    <w:rsid w:val="00CE3A08"/>
    <w:rsid w:val="00CE5B6D"/>
    <w:rsid w:val="00CE656E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22E32"/>
    <w:rsid w:val="00D250D6"/>
    <w:rsid w:val="00D31007"/>
    <w:rsid w:val="00D31D52"/>
    <w:rsid w:val="00D33AF4"/>
    <w:rsid w:val="00D357F4"/>
    <w:rsid w:val="00D35EE4"/>
    <w:rsid w:val="00D36422"/>
    <w:rsid w:val="00D37834"/>
    <w:rsid w:val="00D42034"/>
    <w:rsid w:val="00D43626"/>
    <w:rsid w:val="00D46EEF"/>
    <w:rsid w:val="00D47940"/>
    <w:rsid w:val="00D50F1D"/>
    <w:rsid w:val="00D549B4"/>
    <w:rsid w:val="00D566EE"/>
    <w:rsid w:val="00D57D69"/>
    <w:rsid w:val="00D64F93"/>
    <w:rsid w:val="00D6500E"/>
    <w:rsid w:val="00D70F85"/>
    <w:rsid w:val="00D71E68"/>
    <w:rsid w:val="00D722DF"/>
    <w:rsid w:val="00D730CF"/>
    <w:rsid w:val="00D74DA1"/>
    <w:rsid w:val="00D752D9"/>
    <w:rsid w:val="00D7614B"/>
    <w:rsid w:val="00D76238"/>
    <w:rsid w:val="00D76E97"/>
    <w:rsid w:val="00D770C6"/>
    <w:rsid w:val="00D81286"/>
    <w:rsid w:val="00D8169E"/>
    <w:rsid w:val="00D8488E"/>
    <w:rsid w:val="00D85673"/>
    <w:rsid w:val="00D8643F"/>
    <w:rsid w:val="00D87D8A"/>
    <w:rsid w:val="00D91198"/>
    <w:rsid w:val="00D9193C"/>
    <w:rsid w:val="00D97C02"/>
    <w:rsid w:val="00DA0985"/>
    <w:rsid w:val="00DA1947"/>
    <w:rsid w:val="00DA211A"/>
    <w:rsid w:val="00DA234E"/>
    <w:rsid w:val="00DA32DF"/>
    <w:rsid w:val="00DA4E1F"/>
    <w:rsid w:val="00DA677E"/>
    <w:rsid w:val="00DB04AF"/>
    <w:rsid w:val="00DB6279"/>
    <w:rsid w:val="00DC0F14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C6C8E"/>
    <w:rsid w:val="00DD006F"/>
    <w:rsid w:val="00DD09BE"/>
    <w:rsid w:val="00DD1826"/>
    <w:rsid w:val="00DD3B76"/>
    <w:rsid w:val="00DE006F"/>
    <w:rsid w:val="00DE172C"/>
    <w:rsid w:val="00DE2C5C"/>
    <w:rsid w:val="00DE3100"/>
    <w:rsid w:val="00DE7639"/>
    <w:rsid w:val="00DF1BCA"/>
    <w:rsid w:val="00DF5B72"/>
    <w:rsid w:val="00E006F9"/>
    <w:rsid w:val="00E015E5"/>
    <w:rsid w:val="00E02961"/>
    <w:rsid w:val="00E035FD"/>
    <w:rsid w:val="00E07909"/>
    <w:rsid w:val="00E11AFE"/>
    <w:rsid w:val="00E12358"/>
    <w:rsid w:val="00E12EC0"/>
    <w:rsid w:val="00E13D89"/>
    <w:rsid w:val="00E13F0E"/>
    <w:rsid w:val="00E22047"/>
    <w:rsid w:val="00E22237"/>
    <w:rsid w:val="00E23B3E"/>
    <w:rsid w:val="00E23C9D"/>
    <w:rsid w:val="00E24401"/>
    <w:rsid w:val="00E2455A"/>
    <w:rsid w:val="00E24807"/>
    <w:rsid w:val="00E24ED7"/>
    <w:rsid w:val="00E31469"/>
    <w:rsid w:val="00E339A5"/>
    <w:rsid w:val="00E4410F"/>
    <w:rsid w:val="00E45707"/>
    <w:rsid w:val="00E50936"/>
    <w:rsid w:val="00E515AE"/>
    <w:rsid w:val="00E52BFD"/>
    <w:rsid w:val="00E54A74"/>
    <w:rsid w:val="00E56371"/>
    <w:rsid w:val="00E56A21"/>
    <w:rsid w:val="00E646AB"/>
    <w:rsid w:val="00E67E29"/>
    <w:rsid w:val="00E709C6"/>
    <w:rsid w:val="00E74010"/>
    <w:rsid w:val="00E7658E"/>
    <w:rsid w:val="00E774B2"/>
    <w:rsid w:val="00E806C0"/>
    <w:rsid w:val="00E81F63"/>
    <w:rsid w:val="00E8345E"/>
    <w:rsid w:val="00E85D4C"/>
    <w:rsid w:val="00E90897"/>
    <w:rsid w:val="00E912AA"/>
    <w:rsid w:val="00E91B22"/>
    <w:rsid w:val="00E920BC"/>
    <w:rsid w:val="00E92162"/>
    <w:rsid w:val="00E96442"/>
    <w:rsid w:val="00E96FC2"/>
    <w:rsid w:val="00E9711D"/>
    <w:rsid w:val="00EA0F29"/>
    <w:rsid w:val="00EA1361"/>
    <w:rsid w:val="00EA1FF3"/>
    <w:rsid w:val="00EA206C"/>
    <w:rsid w:val="00EA2ABD"/>
    <w:rsid w:val="00EA427D"/>
    <w:rsid w:val="00EA4B53"/>
    <w:rsid w:val="00EA5D53"/>
    <w:rsid w:val="00EB0EC2"/>
    <w:rsid w:val="00EB25BE"/>
    <w:rsid w:val="00EB60B9"/>
    <w:rsid w:val="00EB76B4"/>
    <w:rsid w:val="00EB7986"/>
    <w:rsid w:val="00EC2802"/>
    <w:rsid w:val="00EC3587"/>
    <w:rsid w:val="00EC7023"/>
    <w:rsid w:val="00EC78F9"/>
    <w:rsid w:val="00EC79A8"/>
    <w:rsid w:val="00ED1C9D"/>
    <w:rsid w:val="00ED4E00"/>
    <w:rsid w:val="00ED62CF"/>
    <w:rsid w:val="00ED723E"/>
    <w:rsid w:val="00EE2419"/>
    <w:rsid w:val="00EE40B5"/>
    <w:rsid w:val="00EE76A9"/>
    <w:rsid w:val="00EE7FB5"/>
    <w:rsid w:val="00EF3D97"/>
    <w:rsid w:val="00EF4A52"/>
    <w:rsid w:val="00EF55F6"/>
    <w:rsid w:val="00EF5D13"/>
    <w:rsid w:val="00EF7D4B"/>
    <w:rsid w:val="00F00342"/>
    <w:rsid w:val="00F01C19"/>
    <w:rsid w:val="00F038AD"/>
    <w:rsid w:val="00F04FF3"/>
    <w:rsid w:val="00F0773F"/>
    <w:rsid w:val="00F07909"/>
    <w:rsid w:val="00F07C7E"/>
    <w:rsid w:val="00F12974"/>
    <w:rsid w:val="00F1629E"/>
    <w:rsid w:val="00F27670"/>
    <w:rsid w:val="00F3306D"/>
    <w:rsid w:val="00F34B3F"/>
    <w:rsid w:val="00F34F64"/>
    <w:rsid w:val="00F36C84"/>
    <w:rsid w:val="00F437C0"/>
    <w:rsid w:val="00F451D3"/>
    <w:rsid w:val="00F46DA1"/>
    <w:rsid w:val="00F47C7F"/>
    <w:rsid w:val="00F51E1D"/>
    <w:rsid w:val="00F55993"/>
    <w:rsid w:val="00F55F7B"/>
    <w:rsid w:val="00F57CC0"/>
    <w:rsid w:val="00F613CC"/>
    <w:rsid w:val="00F622C9"/>
    <w:rsid w:val="00F62AE1"/>
    <w:rsid w:val="00F62C90"/>
    <w:rsid w:val="00F643C0"/>
    <w:rsid w:val="00F675E0"/>
    <w:rsid w:val="00F74593"/>
    <w:rsid w:val="00F74A2A"/>
    <w:rsid w:val="00F74D8E"/>
    <w:rsid w:val="00F7656C"/>
    <w:rsid w:val="00F806D7"/>
    <w:rsid w:val="00F817D9"/>
    <w:rsid w:val="00F85660"/>
    <w:rsid w:val="00FA1A85"/>
    <w:rsid w:val="00FA3590"/>
    <w:rsid w:val="00FA3A55"/>
    <w:rsid w:val="00FA43F0"/>
    <w:rsid w:val="00FA64EB"/>
    <w:rsid w:val="00FB59EE"/>
    <w:rsid w:val="00FB7118"/>
    <w:rsid w:val="00FC0C6E"/>
    <w:rsid w:val="00FC3F55"/>
    <w:rsid w:val="00FC6D6C"/>
    <w:rsid w:val="00FD115C"/>
    <w:rsid w:val="00FD298C"/>
    <w:rsid w:val="00FD5FB8"/>
    <w:rsid w:val="00FD7011"/>
    <w:rsid w:val="00FE08C8"/>
    <w:rsid w:val="00FE481F"/>
    <w:rsid w:val="00FE4C04"/>
    <w:rsid w:val="00FE5E23"/>
    <w:rsid w:val="00FE6F6C"/>
    <w:rsid w:val="00FF048E"/>
    <w:rsid w:val="00FF239C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0881"/>
    <o:shapelayout v:ext="edit">
      <o:idmap v:ext="edit" data="1"/>
    </o:shapelayout>
  </w:shapeDefaults>
  <w:decimalSymbol w:val=","/>
  <w:listSeparator w:val=";"/>
  <w14:docId w14:val="5B69AF9F"/>
  <w15:docId w15:val="{0B477A3C-B9B1-4131-9F1D-F61816DD3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26pt">
    <w:name w:val="Основной текст (2) + 6 pt"/>
    <w:basedOn w:val="a0"/>
    <w:rsid w:val="00490C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A90">
    <w:name w:val="A9"/>
    <w:uiPriority w:val="99"/>
    <w:rsid w:val="001A54DF"/>
    <w:rPr>
      <w:rFonts w:cs="Myriad Pro Light"/>
      <w:color w:val="000000"/>
    </w:rPr>
  </w:style>
  <w:style w:type="character" w:customStyle="1" w:styleId="A70">
    <w:name w:val="A7"/>
    <w:uiPriority w:val="99"/>
    <w:rsid w:val="00CC4547"/>
    <w:rPr>
      <w:rFonts w:cs="Myriad Pro Light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9" Type="http://schemas.openxmlformats.org/officeDocument/2006/relationships/image" Target="media/image23.png"/><Relationship Id="rId21" Type="http://schemas.openxmlformats.org/officeDocument/2006/relationships/image" Target="media/image7.png"/><Relationship Id="rId34" Type="http://schemas.openxmlformats.org/officeDocument/2006/relationships/image" Target="media/image18.png"/><Relationship Id="rId42" Type="http://schemas.openxmlformats.org/officeDocument/2006/relationships/image" Target="media/image26.emf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image" Target="media/image16.png"/><Relationship Id="rId37" Type="http://schemas.openxmlformats.org/officeDocument/2006/relationships/image" Target="media/image21.png"/><Relationship Id="rId40" Type="http://schemas.openxmlformats.org/officeDocument/2006/relationships/image" Target="media/image24.pn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cert@daichi.ru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image" Target="media/image20.png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44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5" Type="http://schemas.openxmlformats.org/officeDocument/2006/relationships/image" Target="media/image19.png"/><Relationship Id="rId43" Type="http://schemas.openxmlformats.org/officeDocument/2006/relationships/footer" Target="footer5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image" Target="media/image17.png"/><Relationship Id="rId38" Type="http://schemas.openxmlformats.org/officeDocument/2006/relationships/image" Target="media/image22.png"/><Relationship Id="rId46" Type="http://schemas.openxmlformats.org/officeDocument/2006/relationships/theme" Target="theme/theme1.xml"/><Relationship Id="rId20" Type="http://schemas.openxmlformats.org/officeDocument/2006/relationships/image" Target="media/image6.png"/><Relationship Id="rId41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4F831D-FB35-42DC-9A22-19729EC4F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DA224D5F</Template>
  <TotalTime>61</TotalTime>
  <Pages>33</Pages>
  <Words>6027</Words>
  <Characters>34356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20</cp:revision>
  <cp:lastPrinted>2021-03-26T08:29:00Z</cp:lastPrinted>
  <dcterms:created xsi:type="dcterms:W3CDTF">2022-05-30T11:55:00Z</dcterms:created>
  <dcterms:modified xsi:type="dcterms:W3CDTF">2022-06-02T10:42:00Z</dcterms:modified>
</cp:coreProperties>
</file>