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97096B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ПРОМЫШЛЕННЫХ КОНДИЦИОНЕРОВ (СПЛИТ-СИСТЕМ), МОДЕЛЬНЫЙ РЯД </w:t>
            </w:r>
            <w:r w:rsidR="0097096B">
              <w:rPr>
                <w:b/>
                <w:szCs w:val="28"/>
              </w:rPr>
              <w:t>RZQG_L8Y1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7096B" w:rsidP="004A14D0">
            <w:pPr>
              <w:jc w:val="center"/>
              <w:rPr>
                <w:b/>
                <w:szCs w:val="28"/>
              </w:rPr>
            </w:pPr>
            <w:r w:rsidRPr="0097096B">
              <w:rPr>
                <w:b/>
                <w:szCs w:val="28"/>
              </w:rPr>
              <w:t>RZQG_L8Y1.ПС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A4AD2" w:rsidRDefault="007A4AD2" w:rsidP="00C162BB">
      <w:pPr>
        <w:spacing w:line="360" w:lineRule="auto"/>
        <w:rPr>
          <w:szCs w:val="28"/>
        </w:rPr>
      </w:pPr>
    </w:p>
    <w:p w:rsidR="007A4AD2" w:rsidRDefault="007A4AD2" w:rsidP="00C162BB">
      <w:pPr>
        <w:spacing w:line="360" w:lineRule="auto"/>
        <w:rPr>
          <w:szCs w:val="28"/>
        </w:rPr>
      </w:pPr>
    </w:p>
    <w:p w:rsidR="007A4AD2" w:rsidRDefault="007A4AD2" w:rsidP="00C162BB">
      <w:pPr>
        <w:spacing w:line="360" w:lineRule="auto"/>
        <w:rPr>
          <w:szCs w:val="28"/>
        </w:rPr>
      </w:pPr>
    </w:p>
    <w:p w:rsidR="007A4AD2" w:rsidRDefault="007A4AD2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8C153A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C153A">
        <w:rPr>
          <w:b/>
          <w:sz w:val="22"/>
          <w:szCs w:val="22"/>
        </w:rPr>
        <w:lastRenderedPageBreak/>
        <w:t>СОДЕРЖАНИЕ</w:t>
      </w:r>
    </w:p>
    <w:p w:rsidR="008C153A" w:rsidRPr="008C153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153A">
        <w:rPr>
          <w:sz w:val="22"/>
          <w:szCs w:val="22"/>
        </w:rPr>
        <w:fldChar w:fldCharType="begin"/>
      </w:r>
      <w:r w:rsidRPr="008C153A">
        <w:rPr>
          <w:sz w:val="22"/>
          <w:szCs w:val="22"/>
        </w:rPr>
        <w:instrText xml:space="preserve"> TOC \o "1-3" \h \z \u </w:instrText>
      </w:r>
      <w:r w:rsidRPr="008C153A">
        <w:rPr>
          <w:sz w:val="22"/>
          <w:szCs w:val="22"/>
        </w:rPr>
        <w:fldChar w:fldCharType="separate"/>
      </w:r>
      <w:hyperlink w:anchor="_Toc107837130" w:history="1">
        <w:r w:rsidR="008C153A" w:rsidRPr="008C153A">
          <w:rPr>
            <w:rStyle w:val="ad"/>
            <w:b/>
            <w:bCs/>
            <w:noProof/>
            <w:sz w:val="22"/>
            <w:szCs w:val="22"/>
          </w:rPr>
          <w:t>1</w:t>
        </w:r>
        <w:r w:rsidR="008C153A"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153A" w:rsidRPr="008C153A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C153A" w:rsidRPr="008C153A">
          <w:rPr>
            <w:noProof/>
            <w:webHidden/>
            <w:sz w:val="22"/>
            <w:szCs w:val="22"/>
          </w:rPr>
          <w:tab/>
        </w:r>
        <w:r w:rsidR="008C153A" w:rsidRPr="008C153A">
          <w:rPr>
            <w:noProof/>
            <w:webHidden/>
            <w:sz w:val="22"/>
            <w:szCs w:val="22"/>
          </w:rPr>
          <w:fldChar w:fldCharType="begin"/>
        </w:r>
        <w:r w:rsidR="008C153A" w:rsidRPr="008C153A">
          <w:rPr>
            <w:noProof/>
            <w:webHidden/>
            <w:sz w:val="22"/>
            <w:szCs w:val="22"/>
          </w:rPr>
          <w:instrText xml:space="preserve"> PAGEREF _Toc107837130 \h </w:instrText>
        </w:r>
        <w:r w:rsidR="008C153A" w:rsidRPr="008C153A">
          <w:rPr>
            <w:noProof/>
            <w:webHidden/>
            <w:sz w:val="22"/>
            <w:szCs w:val="22"/>
          </w:rPr>
        </w:r>
        <w:r w:rsidR="008C153A" w:rsidRPr="008C153A">
          <w:rPr>
            <w:noProof/>
            <w:webHidden/>
            <w:sz w:val="22"/>
            <w:szCs w:val="22"/>
          </w:rPr>
          <w:fldChar w:fldCharType="separate"/>
        </w:r>
        <w:r w:rsidR="008C153A" w:rsidRPr="008C153A">
          <w:rPr>
            <w:noProof/>
            <w:webHidden/>
            <w:sz w:val="22"/>
            <w:szCs w:val="22"/>
          </w:rPr>
          <w:t>3</w:t>
        </w:r>
        <w:r w:rsidR="008C153A"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1" w:history="1">
        <w:r w:rsidRPr="008C153A">
          <w:rPr>
            <w:rStyle w:val="ad"/>
            <w:b/>
            <w:bCs/>
            <w:noProof/>
            <w:sz w:val="22"/>
            <w:szCs w:val="22"/>
          </w:rPr>
          <w:t>2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_Toc107837131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4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2" w:history="1">
        <w:r w:rsidRPr="008C153A">
          <w:rPr>
            <w:rStyle w:val="ad"/>
            <w:noProof/>
            <w:sz w:val="22"/>
            <w:szCs w:val="22"/>
          </w:rPr>
          <w:t>2.1.1 Описание изделия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_Toc107837132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4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3" w:history="1">
        <w:r w:rsidRPr="008C153A">
          <w:rPr>
            <w:rStyle w:val="ad"/>
            <w:noProof/>
            <w:sz w:val="22"/>
            <w:szCs w:val="22"/>
          </w:rPr>
          <w:t>2.1.2 Принцип работы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_Toc107837133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4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4" w:history="1">
        <w:r w:rsidRPr="008C153A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_Toc107837134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12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5" w:history="1">
        <w:r w:rsidRPr="008C153A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_Toc107837135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6" w:history="1">
        <w:r w:rsidRPr="008C153A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_Toc107837136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15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7" w:history="1">
        <w:r w:rsidRPr="008C153A">
          <w:rPr>
            <w:rStyle w:val="ad"/>
            <w:noProof/>
            <w:sz w:val="22"/>
            <w:szCs w:val="22"/>
          </w:rPr>
          <w:t>2.1.6 Оптимальная эксплуатация.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_Toc107837137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16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8" w:history="1">
        <w:r w:rsidRPr="008C153A">
          <w:rPr>
            <w:rStyle w:val="ad"/>
            <w:noProof/>
            <w:sz w:val="22"/>
            <w:szCs w:val="22"/>
          </w:rPr>
          <w:t>2.1.7 Чертеж изделия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_Toc107837138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17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39" w:history="1">
        <w:r w:rsidRPr="008C153A">
          <w:rPr>
            <w:rStyle w:val="ad"/>
            <w:noProof/>
            <w:sz w:val="22"/>
            <w:szCs w:val="22"/>
          </w:rPr>
          <w:t>2.2 Маркировка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_Toc107837139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18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0" w:history="1">
        <w:r w:rsidRPr="008C153A">
          <w:rPr>
            <w:rStyle w:val="ad"/>
            <w:b/>
            <w:bCs/>
            <w:noProof/>
            <w:sz w:val="22"/>
            <w:szCs w:val="22"/>
          </w:rPr>
          <w:t>3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КОМПЛЕКТНОСТЬ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_Toc107837140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19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1" w:history="1">
        <w:r w:rsidRPr="008C153A">
          <w:rPr>
            <w:rStyle w:val="ad"/>
            <w:b/>
            <w:bCs/>
            <w:noProof/>
            <w:sz w:val="22"/>
            <w:szCs w:val="22"/>
          </w:rPr>
          <w:t>4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_Toc107837141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20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2" w:history="1">
        <w:r w:rsidRPr="008C153A">
          <w:rPr>
            <w:rStyle w:val="ad"/>
            <w:b/>
            <w:noProof/>
            <w:sz w:val="22"/>
            <w:szCs w:val="22"/>
          </w:rPr>
          <w:t>5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КОНСЕРВАЦИЯ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_Toc107837142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21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3" w:history="1">
        <w:r w:rsidRPr="008C153A">
          <w:rPr>
            <w:rStyle w:val="ad"/>
            <w:b/>
            <w:noProof/>
            <w:sz w:val="22"/>
            <w:szCs w:val="22"/>
          </w:rPr>
          <w:t>6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_Toc107837143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22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4" w:history="1">
        <w:r w:rsidRPr="008C153A">
          <w:rPr>
            <w:rStyle w:val="ad"/>
            <w:b/>
            <w:bCs/>
            <w:noProof/>
            <w:sz w:val="22"/>
            <w:szCs w:val="22"/>
          </w:rPr>
          <w:t>7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_Toc107837144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5" w:history="1">
        <w:r w:rsidRPr="008C153A">
          <w:rPr>
            <w:rStyle w:val="ad"/>
            <w:b/>
            <w:bCs/>
            <w:noProof/>
            <w:sz w:val="22"/>
            <w:szCs w:val="22"/>
          </w:rPr>
          <w:t>8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_Toc107837145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24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6" w:history="1">
        <w:r w:rsidRPr="008C153A">
          <w:rPr>
            <w:rStyle w:val="ad"/>
            <w:b/>
            <w:bCs/>
            <w:noProof/>
            <w:sz w:val="22"/>
            <w:szCs w:val="22"/>
          </w:rPr>
          <w:t>9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_Toc107837146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25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7" w:history="1">
        <w:r w:rsidRPr="008C153A">
          <w:rPr>
            <w:rStyle w:val="ad"/>
            <w:noProof/>
            <w:sz w:val="22"/>
            <w:szCs w:val="22"/>
          </w:rPr>
          <w:t>9.1 Общие требования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_Toc107837147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27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8" w:history="1">
        <w:r w:rsidRPr="008C153A">
          <w:rPr>
            <w:rStyle w:val="ad"/>
            <w:b/>
            <w:bCs/>
            <w:noProof/>
            <w:sz w:val="22"/>
            <w:szCs w:val="22"/>
          </w:rPr>
          <w:t>10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_Toc107837148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28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49" w:history="1">
        <w:r w:rsidRPr="008C153A">
          <w:rPr>
            <w:rStyle w:val="ad"/>
            <w:b/>
            <w:bCs/>
            <w:noProof/>
            <w:sz w:val="22"/>
            <w:szCs w:val="22"/>
          </w:rPr>
          <w:t>11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_Toc107837149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33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50" w:history="1">
        <w:r w:rsidRPr="008C153A">
          <w:rPr>
            <w:rStyle w:val="ad"/>
            <w:b/>
            <w:bCs/>
            <w:noProof/>
            <w:sz w:val="22"/>
            <w:szCs w:val="22"/>
          </w:rPr>
          <w:t>12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_Toc107837150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33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51" w:history="1">
        <w:r w:rsidRPr="008C153A">
          <w:rPr>
            <w:rStyle w:val="ad"/>
            <w:noProof/>
            <w:sz w:val="22"/>
            <w:szCs w:val="22"/>
          </w:rPr>
          <w:t>12.1 Транспортировка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_Toc107837151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33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52" w:history="1">
        <w:r w:rsidRPr="008C153A">
          <w:rPr>
            <w:rStyle w:val="ad"/>
            <w:noProof/>
            <w:sz w:val="22"/>
            <w:szCs w:val="22"/>
          </w:rPr>
          <w:t>12.2 Хранение изделия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_Toc107837152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33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8C153A" w:rsidRPr="008C153A" w:rsidRDefault="008C153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7153" w:history="1">
        <w:r w:rsidRPr="008C153A">
          <w:rPr>
            <w:rStyle w:val="ad"/>
            <w:b/>
            <w:bCs/>
            <w:noProof/>
            <w:sz w:val="22"/>
            <w:szCs w:val="22"/>
          </w:rPr>
          <w:t>13</w:t>
        </w:r>
        <w:r w:rsidRPr="008C15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53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8C153A">
          <w:rPr>
            <w:noProof/>
            <w:webHidden/>
            <w:sz w:val="22"/>
            <w:szCs w:val="22"/>
          </w:rPr>
          <w:tab/>
        </w:r>
        <w:r w:rsidRPr="008C153A">
          <w:rPr>
            <w:noProof/>
            <w:webHidden/>
            <w:sz w:val="22"/>
            <w:szCs w:val="22"/>
          </w:rPr>
          <w:fldChar w:fldCharType="begin"/>
        </w:r>
        <w:r w:rsidRPr="008C153A">
          <w:rPr>
            <w:noProof/>
            <w:webHidden/>
            <w:sz w:val="22"/>
            <w:szCs w:val="22"/>
          </w:rPr>
          <w:instrText xml:space="preserve"> PAGEREF _Toc107837153 \h </w:instrText>
        </w:r>
        <w:r w:rsidRPr="008C153A">
          <w:rPr>
            <w:noProof/>
            <w:webHidden/>
            <w:sz w:val="22"/>
            <w:szCs w:val="22"/>
          </w:rPr>
        </w:r>
        <w:r w:rsidRPr="008C153A">
          <w:rPr>
            <w:noProof/>
            <w:webHidden/>
            <w:sz w:val="22"/>
            <w:szCs w:val="22"/>
          </w:rPr>
          <w:fldChar w:fldCharType="separate"/>
        </w:r>
        <w:r w:rsidRPr="008C153A">
          <w:rPr>
            <w:noProof/>
            <w:webHidden/>
            <w:sz w:val="22"/>
            <w:szCs w:val="22"/>
          </w:rPr>
          <w:t>34</w:t>
        </w:r>
        <w:r w:rsidRPr="008C153A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C153A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промышленных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20F4B">
        <w:rPr>
          <w:sz w:val="22"/>
          <w:szCs w:val="22"/>
        </w:rPr>
        <w:t>RZQG_L</w:t>
      </w:r>
      <w:r w:rsidR="00AD3411">
        <w:rPr>
          <w:sz w:val="22"/>
          <w:szCs w:val="22"/>
        </w:rPr>
        <w:t>(</w:t>
      </w:r>
      <w:r w:rsidR="00420F4B">
        <w:rPr>
          <w:sz w:val="22"/>
          <w:szCs w:val="22"/>
        </w:rPr>
        <w:t>8</w:t>
      </w:r>
      <w:r w:rsidR="00AD3411">
        <w:rPr>
          <w:sz w:val="22"/>
          <w:szCs w:val="22"/>
        </w:rPr>
        <w:t>)</w:t>
      </w:r>
      <w:r w:rsidR="00420F4B">
        <w:rPr>
          <w:sz w:val="22"/>
          <w:szCs w:val="22"/>
        </w:rPr>
        <w:t xml:space="preserve">Y1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7837130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промышленных кондиционеров (сплит-систем), модельный ряд </w:t>
            </w:r>
            <w:r w:rsidR="00420F4B">
              <w:rPr>
                <w:sz w:val="22"/>
                <w:szCs w:val="22"/>
              </w:rPr>
              <w:t>RZQG_L</w:t>
            </w:r>
            <w:r w:rsidR="00AD3411">
              <w:rPr>
                <w:sz w:val="22"/>
                <w:szCs w:val="22"/>
              </w:rPr>
              <w:t>(</w:t>
            </w:r>
            <w:r w:rsidR="00420F4B">
              <w:rPr>
                <w:sz w:val="22"/>
                <w:szCs w:val="22"/>
              </w:rPr>
              <w:t>8</w:t>
            </w:r>
            <w:r w:rsidR="00AD3411">
              <w:rPr>
                <w:sz w:val="22"/>
                <w:szCs w:val="22"/>
              </w:rPr>
              <w:t>)</w:t>
            </w:r>
            <w:r w:rsidR="00420F4B">
              <w:rPr>
                <w:sz w:val="22"/>
                <w:szCs w:val="22"/>
              </w:rPr>
              <w:t>Y1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D62106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D62106">
              <w:rPr>
                <w:sz w:val="22"/>
                <w:szCs w:val="22"/>
              </w:rPr>
              <w:t>RZQG71L8Y1</w:t>
            </w:r>
            <w:r>
              <w:rPr>
                <w:sz w:val="22"/>
                <w:szCs w:val="22"/>
              </w:rPr>
              <w:t xml:space="preserve">, </w:t>
            </w:r>
            <w:r w:rsidRPr="00D62106">
              <w:rPr>
                <w:sz w:val="22"/>
                <w:szCs w:val="22"/>
              </w:rPr>
              <w:t>RZQG100L8Y1</w:t>
            </w:r>
            <w:r>
              <w:rPr>
                <w:sz w:val="22"/>
                <w:szCs w:val="22"/>
              </w:rPr>
              <w:t xml:space="preserve">, </w:t>
            </w:r>
            <w:r w:rsidR="00245593" w:rsidRPr="00245593">
              <w:rPr>
                <w:sz w:val="22"/>
                <w:szCs w:val="22"/>
              </w:rPr>
              <w:t>RZQG125L8Y1</w:t>
            </w:r>
            <w:r w:rsidR="00245593">
              <w:rPr>
                <w:sz w:val="22"/>
                <w:szCs w:val="22"/>
              </w:rPr>
              <w:t xml:space="preserve">, </w:t>
            </w:r>
            <w:r w:rsidR="0053761E" w:rsidRPr="0053761E">
              <w:rPr>
                <w:sz w:val="22"/>
                <w:szCs w:val="22"/>
              </w:rPr>
              <w:t>RZQG140LY1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D62106" w:rsidP="00C47B1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RZQG71</w:t>
            </w:r>
            <w:r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L8Y1B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C47B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RZQG100</w:t>
            </w:r>
            <w:r w:rsidR="00C47B13"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L8Y1B</w:t>
            </w:r>
            <w:r w:rsidR="00C47B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245593"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RZQG125L8Y1B</w:t>
            </w:r>
            <w:r w:rsidR="00C47B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B12649" w:rsidRPr="00B1264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RZQG140L7Y1B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420F4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9" w:type="dxa"/>
            <w:vAlign w:val="center"/>
          </w:tcPr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Декларация о соответствии требованиям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ЕАЭС N RU Д-ВЕ.КА01.В.22427/20</w:t>
            </w:r>
          </w:p>
          <w:p w:rsidR="00E23B3E" w:rsidRPr="00481251" w:rsidRDefault="004D5AB6" w:rsidP="004D5A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(срок действия с  06.03.2020 до 05.03.2025).</w:t>
            </w:r>
          </w:p>
        </w:tc>
      </w:tr>
      <w:tr w:rsidR="00E23B3E" w:rsidRPr="0097096B" w:rsidTr="009A42EE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E23B3E" w:rsidRPr="00481251" w:rsidRDefault="008B7F0C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E23B3E" w:rsidRPr="001E5460" w:rsidTr="009A42EE">
        <w:trPr>
          <w:trHeight w:val="409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E22047" w:rsidRPr="00481251" w:rsidRDefault="00E2204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rFonts w:eastAsiaTheme="minorHAnsi"/>
                <w:sz w:val="22"/>
                <w:szCs w:val="22"/>
                <w:lang w:eastAsia="en-US"/>
              </w:rPr>
              <w:t>Бельгия</w:t>
            </w:r>
          </w:p>
        </w:tc>
      </w:tr>
      <w:tr w:rsidR="00E23B3E" w:rsidRPr="0097096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E22047" w:rsidRPr="00710871" w:rsidRDefault="00E22047" w:rsidP="00447DE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Zandvoordestraat</w:t>
            </w:r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300, 8400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Oostende</w:t>
            </w:r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Бельгия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4D5AB6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ОГРН 5087746162983, ИНН/КПП 7703675923/774301001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4D5AB6" w:rsidRPr="004D5AB6" w:rsidRDefault="004D5AB6" w:rsidP="004D5A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5AB6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4D5AB6" w:rsidRDefault="004D5AB6" w:rsidP="004D5AB6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D5AB6">
              <w:rPr>
                <w:sz w:val="22"/>
                <w:szCs w:val="22"/>
                <w:lang w:val="en-US"/>
              </w:rPr>
              <w:t>E-mail: cert@daichi.ru</w:t>
            </w:r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783713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783713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промышленных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AD3411">
        <w:rPr>
          <w:sz w:val="22"/>
          <w:szCs w:val="22"/>
        </w:rPr>
        <w:t xml:space="preserve">RZQG_L(8)Y1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151133" w:rsidRPr="00B37111" w:rsidRDefault="00151133" w:rsidP="001511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6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Изделия применяются для парных, двухблочных, трехблочных и двойных двухблочных конфигураций.</w:t>
      </w:r>
    </w:p>
    <w:p w:rsidR="00077AE4" w:rsidRPr="00077AE4" w:rsidRDefault="00EF36DA" w:rsidP="00E960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Высокая эффективность:</w:t>
      </w:r>
      <w:r w:rsidR="00077AE4" w:rsidRPr="00077AE4">
        <w:rPr>
          <w:sz w:val="22"/>
          <w:szCs w:val="22"/>
        </w:rPr>
        <w:t xml:space="preserve"> классы энергоэффективности до A++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в обоих режимах: охлаждения и нагрева - компрессор,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 xml:space="preserve">отличающийся значительно большей эффективностью </w:t>
      </w:r>
      <w:r w:rsidR="00077AE4">
        <w:rPr>
          <w:sz w:val="22"/>
          <w:szCs w:val="22"/>
        </w:rPr>
        <w:t>–</w:t>
      </w:r>
      <w:r w:rsidR="00077AE4" w:rsidRPr="00077AE4">
        <w:rPr>
          <w:sz w:val="22"/>
          <w:szCs w:val="22"/>
        </w:rPr>
        <w:t xml:space="preserve"> логика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управления, оптимизирующая эффективность для наиболее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часто встречающихся рабочих условий и вспомогательных</w:t>
      </w:r>
      <w:r w:rsidR="00E96016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режимов (когда блок неактивен) - теплообменники,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оптимизирующие расход хладагента в наиболее характерных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 xml:space="preserve">условиях эксплуатации (температура и нагрузка) </w:t>
      </w:r>
      <w:r w:rsidR="00077AE4">
        <w:rPr>
          <w:sz w:val="22"/>
          <w:szCs w:val="22"/>
        </w:rPr>
        <w:t>–</w:t>
      </w:r>
      <w:r w:rsidR="00077AE4" w:rsidRPr="00077AE4">
        <w:rPr>
          <w:sz w:val="22"/>
          <w:szCs w:val="22"/>
        </w:rPr>
        <w:t xml:space="preserve"> улучшенные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номинальные характеристики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077AE4">
        <w:rPr>
          <w:sz w:val="22"/>
          <w:szCs w:val="22"/>
        </w:rPr>
        <w:t>лагодаря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пер</w:t>
      </w:r>
      <w:r>
        <w:rPr>
          <w:sz w:val="22"/>
          <w:szCs w:val="22"/>
        </w:rPr>
        <w:t xml:space="preserve">еменной температуре хладагента достигается </w:t>
      </w:r>
      <w:r w:rsidRPr="00077AE4">
        <w:rPr>
          <w:sz w:val="22"/>
          <w:szCs w:val="22"/>
        </w:rPr>
        <w:t>высочайшая сезонная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эффективность на протяжении большей части года и быстрая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реакция в самые жаркие дни.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 и</w:t>
      </w:r>
      <w:r w:rsidRPr="00077AE4">
        <w:rPr>
          <w:sz w:val="22"/>
          <w:szCs w:val="22"/>
        </w:rPr>
        <w:t>спользование существующих систем R-22 или R-407C</w:t>
      </w:r>
      <w:r>
        <w:rPr>
          <w:sz w:val="22"/>
          <w:szCs w:val="22"/>
        </w:rPr>
        <w:t>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77AE4">
        <w:rPr>
          <w:sz w:val="22"/>
          <w:szCs w:val="22"/>
        </w:rPr>
        <w:t>Надежное охлаждение платы хладагентом, поскольку на него не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влияет температура окружающей среды</w:t>
      </w:r>
      <w:r>
        <w:rPr>
          <w:sz w:val="22"/>
          <w:szCs w:val="22"/>
        </w:rPr>
        <w:t>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77AE4">
        <w:rPr>
          <w:sz w:val="22"/>
          <w:szCs w:val="22"/>
        </w:rPr>
        <w:t xml:space="preserve"> можно легко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установить на крыше или террасе, либо просто разместить на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наружной стене дома.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83713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DA77CB" w:rsidRDefault="00DA77CB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0F2FE4" w:rsidRPr="007A4AD2" w:rsidRDefault="006E3748" w:rsidP="007A4AD2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7A4AD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83713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</w:t>
      </w:r>
      <w:r w:rsidR="006A36A5">
        <w:rPr>
          <w:sz w:val="22"/>
          <w:szCs w:val="22"/>
        </w:rPr>
        <w:t>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1134"/>
        <w:gridCol w:w="628"/>
        <w:gridCol w:w="506"/>
        <w:gridCol w:w="1559"/>
        <w:gridCol w:w="1701"/>
        <w:gridCol w:w="1560"/>
        <w:gridCol w:w="1559"/>
      </w:tblGrid>
      <w:tr w:rsidR="00BE3D52" w:rsidRPr="000C0693" w:rsidTr="000C0693">
        <w:trPr>
          <w:trHeight w:val="255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379" w:type="dxa"/>
            <w:gridSpan w:val="4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Значение</w:t>
            </w:r>
          </w:p>
        </w:tc>
      </w:tr>
      <w:tr w:rsidR="00BE3D52" w:rsidRPr="000C0693" w:rsidTr="000C0693">
        <w:trPr>
          <w:trHeight w:val="418"/>
          <w:jc w:val="center"/>
        </w:trPr>
        <w:tc>
          <w:tcPr>
            <w:tcW w:w="2405" w:type="dxa"/>
            <w:gridSpan w:val="2"/>
            <w:vMerge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RZQG71L8Y1</w:t>
            </w:r>
          </w:p>
        </w:tc>
        <w:tc>
          <w:tcPr>
            <w:tcW w:w="1701" w:type="dxa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RZQG100L8Y1</w:t>
            </w:r>
          </w:p>
        </w:tc>
        <w:tc>
          <w:tcPr>
            <w:tcW w:w="1560" w:type="dxa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RZQG125L8Y1</w:t>
            </w:r>
          </w:p>
        </w:tc>
        <w:tc>
          <w:tcPr>
            <w:tcW w:w="1559" w:type="dxa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RZQG140LY1</w:t>
            </w:r>
          </w:p>
        </w:tc>
      </w:tr>
      <w:tr w:rsidR="00BE3D52" w:rsidRPr="000C0693" w:rsidTr="000C0693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134" w:type="dxa"/>
            <w:gridSpan w:val="2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Ф/В/Гц</w:t>
            </w:r>
          </w:p>
        </w:tc>
        <w:tc>
          <w:tcPr>
            <w:tcW w:w="4820" w:type="dxa"/>
            <w:gridSpan w:val="3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3/</w:t>
            </w:r>
            <w:r w:rsidRPr="000C0693">
              <w:rPr>
                <w:sz w:val="20"/>
                <w:szCs w:val="20"/>
                <w:lang w:val="en-US"/>
              </w:rPr>
              <w:t>400</w:t>
            </w:r>
            <w:r w:rsidRPr="000C0693">
              <w:rPr>
                <w:sz w:val="20"/>
                <w:szCs w:val="20"/>
              </w:rPr>
              <w:t>/50</w:t>
            </w:r>
          </w:p>
        </w:tc>
        <w:tc>
          <w:tcPr>
            <w:tcW w:w="1559" w:type="dxa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3A5CD2" w:rsidRPr="000C0693" w:rsidTr="000C0693">
        <w:trPr>
          <w:trHeight w:val="585"/>
          <w:jc w:val="center"/>
        </w:trPr>
        <w:tc>
          <w:tcPr>
            <w:tcW w:w="1271" w:type="dxa"/>
            <w:vMerge w:val="restart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134" w:type="dxa"/>
            <w:vAlign w:val="center"/>
          </w:tcPr>
          <w:p w:rsidR="003A5CD2" w:rsidRPr="000C0693" w:rsidRDefault="003A5CD2" w:rsidP="000C06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</w:t>
            </w:r>
            <w:r w:rsidR="000C0693">
              <w:rPr>
                <w:sz w:val="20"/>
                <w:szCs w:val="20"/>
              </w:rPr>
              <w:t>д</w:t>
            </w:r>
            <w:r w:rsidRPr="000C0693">
              <w:rPr>
                <w:sz w:val="20"/>
                <w:szCs w:val="20"/>
              </w:rPr>
              <w:t>е</w:t>
            </w:r>
            <w:r w:rsidR="000C0693"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ние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дБ(А)</w:t>
            </w:r>
          </w:p>
        </w:tc>
        <w:tc>
          <w:tcPr>
            <w:tcW w:w="1559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50</w:t>
            </w:r>
          </w:p>
        </w:tc>
        <w:tc>
          <w:tcPr>
            <w:tcW w:w="1560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51</w:t>
            </w:r>
          </w:p>
        </w:tc>
        <w:tc>
          <w:tcPr>
            <w:tcW w:w="1559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52</w:t>
            </w:r>
          </w:p>
        </w:tc>
      </w:tr>
      <w:tr w:rsidR="003A5CD2" w:rsidRPr="000C0693" w:rsidTr="000C0693">
        <w:trPr>
          <w:trHeight w:val="293"/>
          <w:jc w:val="center"/>
        </w:trPr>
        <w:tc>
          <w:tcPr>
            <w:tcW w:w="1271" w:type="dxa"/>
            <w:vMerge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50</w:t>
            </w:r>
          </w:p>
        </w:tc>
        <w:tc>
          <w:tcPr>
            <w:tcW w:w="1701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52</w:t>
            </w:r>
          </w:p>
        </w:tc>
        <w:tc>
          <w:tcPr>
            <w:tcW w:w="3119" w:type="dxa"/>
            <w:gridSpan w:val="2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53</w:t>
            </w:r>
          </w:p>
        </w:tc>
      </w:tr>
      <w:tr w:rsidR="003A5CD2" w:rsidRPr="000C0693" w:rsidTr="000C0693">
        <w:trPr>
          <w:trHeight w:val="292"/>
          <w:jc w:val="center"/>
        </w:trPr>
        <w:tc>
          <w:tcPr>
            <w:tcW w:w="1271" w:type="dxa"/>
            <w:vMerge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5CD2" w:rsidRPr="001D0B21" w:rsidRDefault="001D0B21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Тихий ночной режим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43</w:t>
            </w:r>
          </w:p>
        </w:tc>
        <w:tc>
          <w:tcPr>
            <w:tcW w:w="4820" w:type="dxa"/>
            <w:gridSpan w:val="3"/>
            <w:vAlign w:val="center"/>
          </w:tcPr>
          <w:p w:rsidR="003A5CD2" w:rsidRPr="000C0693" w:rsidRDefault="003A5CD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45</w:t>
            </w:r>
          </w:p>
        </w:tc>
      </w:tr>
      <w:tr w:rsidR="004D2A1B" w:rsidRPr="000C0693" w:rsidTr="003D3E69">
        <w:trPr>
          <w:trHeight w:val="268"/>
          <w:jc w:val="center"/>
        </w:trPr>
        <w:tc>
          <w:tcPr>
            <w:tcW w:w="1271" w:type="dxa"/>
            <w:vMerge w:val="restart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Соедини</w:t>
            </w:r>
            <w:r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тельные трубы</w:t>
            </w:r>
          </w:p>
        </w:tc>
        <w:tc>
          <w:tcPr>
            <w:tcW w:w="1134" w:type="dxa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Жидкость</w:t>
            </w:r>
          </w:p>
        </w:tc>
        <w:tc>
          <w:tcPr>
            <w:tcW w:w="1134" w:type="dxa"/>
            <w:gridSpan w:val="2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6379" w:type="dxa"/>
            <w:gridSpan w:val="4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Ø 9.52(3/8)</w:t>
            </w:r>
          </w:p>
        </w:tc>
      </w:tr>
      <w:tr w:rsidR="004D2A1B" w:rsidRPr="000C0693" w:rsidTr="003D3E69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Газ</w:t>
            </w:r>
          </w:p>
        </w:tc>
        <w:tc>
          <w:tcPr>
            <w:tcW w:w="1134" w:type="dxa"/>
            <w:gridSpan w:val="2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6379" w:type="dxa"/>
            <w:gridSpan w:val="4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Ø 15.88 (5/8)</w:t>
            </w:r>
          </w:p>
        </w:tc>
      </w:tr>
      <w:tr w:rsidR="000B2F0B" w:rsidRPr="000C0693" w:rsidTr="000C0693">
        <w:trPr>
          <w:trHeight w:val="273"/>
          <w:jc w:val="center"/>
        </w:trPr>
        <w:tc>
          <w:tcPr>
            <w:tcW w:w="1271" w:type="dxa"/>
            <w:vAlign w:val="center"/>
          </w:tcPr>
          <w:p w:rsidR="000B2F0B" w:rsidRPr="000C0693" w:rsidRDefault="00C0350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Тепло</w:t>
            </w:r>
            <w:r w:rsidR="00DE51A2"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обменник</w:t>
            </w:r>
          </w:p>
        </w:tc>
        <w:tc>
          <w:tcPr>
            <w:tcW w:w="1134" w:type="dxa"/>
          </w:tcPr>
          <w:p w:rsidR="000B2F0B" w:rsidRPr="000C0693" w:rsidRDefault="000B2F0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 ребра</w:t>
            </w:r>
          </w:p>
        </w:tc>
        <w:tc>
          <w:tcPr>
            <w:tcW w:w="1134" w:type="dxa"/>
            <w:gridSpan w:val="2"/>
          </w:tcPr>
          <w:p w:rsidR="000B2F0B" w:rsidRPr="000C0693" w:rsidRDefault="000B2F0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0B2F0B" w:rsidRPr="000C0693" w:rsidRDefault="000B2F0B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0693">
              <w:rPr>
                <w:sz w:val="20"/>
                <w:szCs w:val="20"/>
              </w:rPr>
              <w:t xml:space="preserve">Пластина </w:t>
            </w:r>
            <w:r w:rsidRPr="000C0693">
              <w:rPr>
                <w:sz w:val="20"/>
                <w:szCs w:val="20"/>
                <w:lang w:val="en-US"/>
              </w:rPr>
              <w:t>WF</w:t>
            </w:r>
          </w:p>
        </w:tc>
        <w:tc>
          <w:tcPr>
            <w:tcW w:w="3261" w:type="dxa"/>
            <w:gridSpan w:val="2"/>
            <w:vAlign w:val="center"/>
          </w:tcPr>
          <w:p w:rsidR="000B2F0B" w:rsidRPr="000C0693" w:rsidRDefault="000B2F0B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0693">
              <w:rPr>
                <w:sz w:val="20"/>
                <w:szCs w:val="20"/>
                <w:lang w:val="en-US"/>
              </w:rPr>
              <w:t>WF fin</w:t>
            </w:r>
          </w:p>
        </w:tc>
        <w:tc>
          <w:tcPr>
            <w:tcW w:w="1559" w:type="dxa"/>
            <w:vAlign w:val="center"/>
          </w:tcPr>
          <w:p w:rsidR="000B2F0B" w:rsidRPr="000C0693" w:rsidRDefault="000B2F0B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0693">
              <w:rPr>
                <w:sz w:val="20"/>
                <w:szCs w:val="20"/>
              </w:rPr>
              <w:t xml:space="preserve">Пластина </w:t>
            </w:r>
            <w:r w:rsidRPr="000C0693">
              <w:rPr>
                <w:sz w:val="20"/>
                <w:szCs w:val="20"/>
                <w:lang w:val="en-US"/>
              </w:rPr>
              <w:t>WF</w:t>
            </w:r>
          </w:p>
        </w:tc>
      </w:tr>
      <w:tr w:rsidR="00872454" w:rsidRPr="000C0693" w:rsidTr="000C0693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Вентилятор</w:t>
            </w:r>
          </w:p>
        </w:tc>
        <w:tc>
          <w:tcPr>
            <w:tcW w:w="1134" w:type="dxa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gridSpan w:val="2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6379" w:type="dxa"/>
            <w:gridSpan w:val="4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Осевой</w:t>
            </w:r>
          </w:p>
        </w:tc>
      </w:tr>
      <w:tr w:rsidR="009B7B20" w:rsidRPr="000C0693" w:rsidTr="000C0693">
        <w:trPr>
          <w:trHeight w:val="585"/>
          <w:jc w:val="center"/>
        </w:trPr>
        <w:tc>
          <w:tcPr>
            <w:tcW w:w="1271" w:type="dxa"/>
            <w:vMerge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B7B20" w:rsidRPr="000C0693" w:rsidRDefault="009B7B20" w:rsidP="009B7B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Расход воздуха </w:t>
            </w:r>
          </w:p>
        </w:tc>
        <w:tc>
          <w:tcPr>
            <w:tcW w:w="628" w:type="dxa"/>
          </w:tcPr>
          <w:p w:rsidR="009B7B20" w:rsidRPr="000C0693" w:rsidRDefault="009B7B20" w:rsidP="00C026F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охлаждение</w:t>
            </w:r>
          </w:p>
        </w:tc>
        <w:tc>
          <w:tcPr>
            <w:tcW w:w="506" w:type="dxa"/>
            <w:vMerge w:val="restart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  <w:r w:rsidRPr="000C0693">
              <w:rPr>
                <w:sz w:val="20"/>
                <w:szCs w:val="20"/>
                <w:vertAlign w:val="superscript"/>
              </w:rPr>
              <w:t>3</w:t>
            </w:r>
            <w:r w:rsidRPr="000C0693">
              <w:rPr>
                <w:sz w:val="20"/>
                <w:szCs w:val="20"/>
              </w:rPr>
              <w:t>/мин</w:t>
            </w:r>
          </w:p>
        </w:tc>
        <w:tc>
          <w:tcPr>
            <w:tcW w:w="1559" w:type="dxa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59</w:t>
            </w:r>
          </w:p>
        </w:tc>
        <w:tc>
          <w:tcPr>
            <w:tcW w:w="3261" w:type="dxa"/>
            <w:gridSpan w:val="2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84</w:t>
            </w:r>
          </w:p>
        </w:tc>
      </w:tr>
      <w:tr w:rsidR="009B7B20" w:rsidRPr="000C0693" w:rsidTr="000C0693">
        <w:trPr>
          <w:trHeight w:val="585"/>
          <w:jc w:val="center"/>
        </w:trPr>
        <w:tc>
          <w:tcPr>
            <w:tcW w:w="1271" w:type="dxa"/>
            <w:vMerge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B7B20" w:rsidRPr="000C0693" w:rsidRDefault="009B7B20" w:rsidP="009B7B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8" w:type="dxa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506" w:type="dxa"/>
            <w:vMerge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49</w:t>
            </w:r>
          </w:p>
        </w:tc>
        <w:tc>
          <w:tcPr>
            <w:tcW w:w="4820" w:type="dxa"/>
            <w:gridSpan w:val="3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62</w:t>
            </w:r>
          </w:p>
        </w:tc>
      </w:tr>
      <w:tr w:rsidR="00C0350D" w:rsidRPr="000C0693" w:rsidTr="000C0693">
        <w:trPr>
          <w:trHeight w:val="273"/>
          <w:jc w:val="center"/>
        </w:trPr>
        <w:tc>
          <w:tcPr>
            <w:tcW w:w="1271" w:type="dxa"/>
          </w:tcPr>
          <w:p w:rsidR="00C0350D" w:rsidRPr="000C0693" w:rsidRDefault="00C0350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Компрессор</w:t>
            </w:r>
          </w:p>
        </w:tc>
        <w:tc>
          <w:tcPr>
            <w:tcW w:w="1134" w:type="dxa"/>
          </w:tcPr>
          <w:p w:rsidR="00C0350D" w:rsidRPr="000C0693" w:rsidRDefault="00C0350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gridSpan w:val="2"/>
          </w:tcPr>
          <w:p w:rsidR="00C0350D" w:rsidRPr="000C0693" w:rsidRDefault="00C0350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Герметичный </w:t>
            </w:r>
          </w:p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ротационного типа</w:t>
            </w:r>
          </w:p>
        </w:tc>
        <w:tc>
          <w:tcPr>
            <w:tcW w:w="3261" w:type="dxa"/>
            <w:gridSpan w:val="2"/>
          </w:tcPr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Герметичный </w:t>
            </w:r>
          </w:p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с качающимся ротором</w:t>
            </w:r>
          </w:p>
        </w:tc>
        <w:tc>
          <w:tcPr>
            <w:tcW w:w="1559" w:type="dxa"/>
          </w:tcPr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Герметичный </w:t>
            </w:r>
          </w:p>
          <w:p w:rsidR="00C0350D" w:rsidRPr="000C0693" w:rsidRDefault="00C0350D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ротационного типа</w:t>
            </w:r>
          </w:p>
        </w:tc>
      </w:tr>
      <w:tr w:rsidR="00BE3D52" w:rsidRPr="000C0693" w:rsidTr="000C0693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Габариты</w:t>
            </w:r>
          </w:p>
        </w:tc>
        <w:tc>
          <w:tcPr>
            <w:tcW w:w="1134" w:type="dxa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Высота</w:t>
            </w:r>
          </w:p>
        </w:tc>
        <w:tc>
          <w:tcPr>
            <w:tcW w:w="1134" w:type="dxa"/>
            <w:gridSpan w:val="2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</w:tcPr>
          <w:p w:rsidR="00BE3D52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990</w:t>
            </w:r>
          </w:p>
        </w:tc>
        <w:tc>
          <w:tcPr>
            <w:tcW w:w="1559" w:type="dxa"/>
          </w:tcPr>
          <w:p w:rsidR="00BE3D52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1430</w:t>
            </w:r>
          </w:p>
        </w:tc>
      </w:tr>
      <w:tr w:rsidR="00ED579A" w:rsidRPr="000C0693" w:rsidTr="000C0693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Ширина</w:t>
            </w:r>
          </w:p>
        </w:tc>
        <w:tc>
          <w:tcPr>
            <w:tcW w:w="1134" w:type="dxa"/>
            <w:gridSpan w:val="2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6379" w:type="dxa"/>
            <w:gridSpan w:val="4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940</w:t>
            </w:r>
          </w:p>
        </w:tc>
      </w:tr>
      <w:tr w:rsidR="00ED579A" w:rsidRPr="000C0693" w:rsidTr="000C0693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Глубина</w:t>
            </w:r>
          </w:p>
        </w:tc>
        <w:tc>
          <w:tcPr>
            <w:tcW w:w="1134" w:type="dxa"/>
            <w:gridSpan w:val="2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6379" w:type="dxa"/>
            <w:gridSpan w:val="4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320</w:t>
            </w:r>
          </w:p>
        </w:tc>
      </w:tr>
      <w:tr w:rsidR="00872454" w:rsidRPr="000C0693" w:rsidTr="000C0693">
        <w:trPr>
          <w:trHeight w:val="273"/>
          <w:jc w:val="center"/>
        </w:trPr>
        <w:tc>
          <w:tcPr>
            <w:tcW w:w="2405" w:type="dxa"/>
            <w:gridSpan w:val="2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134" w:type="dxa"/>
            <w:gridSpan w:val="2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</w:p>
        </w:tc>
        <w:tc>
          <w:tcPr>
            <w:tcW w:w="1559" w:type="dxa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70</w:t>
            </w:r>
          </w:p>
        </w:tc>
        <w:tc>
          <w:tcPr>
            <w:tcW w:w="4820" w:type="dxa"/>
            <w:gridSpan w:val="3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90</w:t>
            </w:r>
          </w:p>
        </w:tc>
      </w:tr>
      <w:tr w:rsidR="00872454" w:rsidRPr="000C0693" w:rsidTr="000C0693">
        <w:trPr>
          <w:trHeight w:val="273"/>
          <w:jc w:val="center"/>
        </w:trPr>
        <w:tc>
          <w:tcPr>
            <w:tcW w:w="2405" w:type="dxa"/>
            <w:gridSpan w:val="2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134" w:type="dxa"/>
            <w:gridSpan w:val="2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</w:p>
        </w:tc>
        <w:tc>
          <w:tcPr>
            <w:tcW w:w="6379" w:type="dxa"/>
            <w:gridSpan w:val="4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30</w:t>
            </w:r>
          </w:p>
        </w:tc>
      </w:tr>
      <w:tr w:rsidR="000C0693" w:rsidRPr="000C0693" w:rsidTr="000C0693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1134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Охлажде</w:t>
            </w:r>
            <w:r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ние</w:t>
            </w:r>
          </w:p>
        </w:tc>
        <w:tc>
          <w:tcPr>
            <w:tcW w:w="1134" w:type="dxa"/>
            <w:gridSpan w:val="2"/>
            <w:vMerge w:val="restart"/>
          </w:tcPr>
          <w:p w:rsidR="000C0693" w:rsidRPr="000C0693" w:rsidRDefault="000C0693" w:rsidP="00C47B6E">
            <w:pPr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  <w:vertAlign w:val="superscript"/>
              </w:rPr>
              <w:t>0</w:t>
            </w:r>
            <w:r w:rsidRPr="000C0693">
              <w:rPr>
                <w:sz w:val="20"/>
                <w:szCs w:val="20"/>
              </w:rPr>
              <w:t>С</w:t>
            </w:r>
          </w:p>
        </w:tc>
        <w:tc>
          <w:tcPr>
            <w:tcW w:w="6379" w:type="dxa"/>
            <w:gridSpan w:val="4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-15</w:t>
            </w:r>
            <w:r w:rsidRPr="000C0693">
              <w:rPr>
                <w:sz w:val="20"/>
                <w:szCs w:val="20"/>
                <w:lang w:val="en-US"/>
              </w:rPr>
              <w:t>~</w:t>
            </w:r>
            <w:r w:rsidRPr="000C0693">
              <w:rPr>
                <w:sz w:val="20"/>
                <w:szCs w:val="20"/>
              </w:rPr>
              <w:t>+50</w:t>
            </w:r>
          </w:p>
        </w:tc>
      </w:tr>
      <w:tr w:rsidR="000C0693" w:rsidRPr="000C0693" w:rsidTr="000C0693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gridSpan w:val="2"/>
            <w:vMerge/>
          </w:tcPr>
          <w:p w:rsidR="000C0693" w:rsidRPr="000C0693" w:rsidRDefault="000C0693" w:rsidP="00C47B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-20</w:t>
            </w:r>
            <w:r w:rsidRPr="000C0693">
              <w:rPr>
                <w:sz w:val="20"/>
                <w:szCs w:val="20"/>
                <w:lang w:val="en-US"/>
              </w:rPr>
              <w:t>~</w:t>
            </w:r>
            <w:r w:rsidRPr="000C0693">
              <w:rPr>
                <w:sz w:val="20"/>
                <w:szCs w:val="20"/>
              </w:rPr>
              <w:t>+15.5</w:t>
            </w:r>
          </w:p>
        </w:tc>
      </w:tr>
      <w:tr w:rsidR="000C0693" w:rsidRPr="000C0693" w:rsidTr="000C0693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Хладагент</w:t>
            </w:r>
          </w:p>
        </w:tc>
        <w:tc>
          <w:tcPr>
            <w:tcW w:w="1134" w:type="dxa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gridSpan w:val="2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6379" w:type="dxa"/>
            <w:gridSpan w:val="4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R410А</w:t>
            </w:r>
          </w:p>
        </w:tc>
      </w:tr>
      <w:tr w:rsidR="00FF344B" w:rsidRPr="000C0693" w:rsidTr="000C0693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FF344B" w:rsidRPr="000C0693" w:rsidRDefault="00FF344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F344B" w:rsidRPr="000C0693" w:rsidRDefault="00FF344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вес</w:t>
            </w:r>
          </w:p>
        </w:tc>
        <w:tc>
          <w:tcPr>
            <w:tcW w:w="1134" w:type="dxa"/>
            <w:gridSpan w:val="2"/>
          </w:tcPr>
          <w:p w:rsidR="00FF344B" w:rsidRPr="000C0693" w:rsidRDefault="00FF344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</w:tcPr>
          <w:p w:rsidR="00FF344B" w:rsidRPr="000C0693" w:rsidRDefault="00FF344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2.9</w:t>
            </w:r>
          </w:p>
        </w:tc>
        <w:tc>
          <w:tcPr>
            <w:tcW w:w="4820" w:type="dxa"/>
            <w:gridSpan w:val="3"/>
          </w:tcPr>
          <w:p w:rsidR="00FF344B" w:rsidRPr="000C0693" w:rsidRDefault="00FF344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4.0</w:t>
            </w:r>
          </w:p>
        </w:tc>
      </w:tr>
      <w:tr w:rsidR="000C0693" w:rsidRPr="000C0693" w:rsidTr="00476DA4">
        <w:trPr>
          <w:trHeight w:val="463"/>
          <w:jc w:val="center"/>
        </w:trPr>
        <w:tc>
          <w:tcPr>
            <w:tcW w:w="1271" w:type="dxa"/>
            <w:vMerge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состав</w:t>
            </w:r>
          </w:p>
        </w:tc>
        <w:tc>
          <w:tcPr>
            <w:tcW w:w="1134" w:type="dxa"/>
            <w:gridSpan w:val="2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6379" w:type="dxa"/>
            <w:gridSpan w:val="4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Неазеотропная смесь из 50</w:t>
            </w:r>
            <w:r w:rsidRPr="000C0693">
              <w:rPr>
                <w:sz w:val="20"/>
                <w:szCs w:val="20"/>
                <w:lang w:val="en-US"/>
              </w:rPr>
              <w:t> </w:t>
            </w:r>
            <w:r w:rsidRPr="000C0693">
              <w:rPr>
                <w:sz w:val="20"/>
                <w:szCs w:val="20"/>
              </w:rPr>
              <w:t>%</w:t>
            </w:r>
            <w:r w:rsidRPr="000C0693">
              <w:rPr>
                <w:sz w:val="20"/>
                <w:szCs w:val="20"/>
                <w:lang w:val="en-US"/>
              </w:rPr>
              <w:t> </w:t>
            </w:r>
            <w:hyperlink r:id="rId30" w:tooltip="Дифторметан (страница отсутствует)" w:history="1">
              <w:r w:rsidRPr="000C0693">
                <w:rPr>
                  <w:sz w:val="20"/>
                  <w:szCs w:val="20"/>
                </w:rPr>
                <w:t>дифторметана     R-32</w:t>
              </w:r>
            </w:hyperlink>
            <w:r w:rsidRPr="000C0693">
              <w:rPr>
                <w:sz w:val="20"/>
                <w:szCs w:val="20"/>
              </w:rPr>
              <w:t>(CH</w:t>
            </w:r>
            <w:r w:rsidRPr="000C0693">
              <w:rPr>
                <w:sz w:val="20"/>
                <w:szCs w:val="20"/>
                <w:vertAlign w:val="subscript"/>
              </w:rPr>
              <w:t>2</w:t>
            </w:r>
            <w:r w:rsidRPr="000C0693">
              <w:rPr>
                <w:sz w:val="20"/>
                <w:szCs w:val="20"/>
              </w:rPr>
              <w:t>F</w:t>
            </w:r>
            <w:r w:rsidRPr="000C0693">
              <w:rPr>
                <w:sz w:val="20"/>
                <w:szCs w:val="20"/>
                <w:vertAlign w:val="subscript"/>
              </w:rPr>
              <w:t>2</w:t>
            </w:r>
            <w:r w:rsidRPr="000C0693">
              <w:rPr>
                <w:sz w:val="20"/>
                <w:szCs w:val="20"/>
              </w:rPr>
              <w:t>) и 50 % </w:t>
            </w:r>
            <w:hyperlink r:id="rId31" w:tooltip="Пентафторэтан (страница отсутствует)" w:history="1">
              <w:r w:rsidRPr="000C0693">
                <w:rPr>
                  <w:sz w:val="20"/>
                  <w:szCs w:val="20"/>
                </w:rPr>
                <w:t>пентафторэтана                          R-125</w:t>
              </w:r>
            </w:hyperlink>
            <w:r w:rsidRPr="000C0693">
              <w:rPr>
                <w:sz w:val="20"/>
                <w:szCs w:val="20"/>
              </w:rPr>
              <w:t>(CHF</w:t>
            </w:r>
            <w:r w:rsidRPr="000C0693">
              <w:rPr>
                <w:sz w:val="20"/>
                <w:szCs w:val="20"/>
                <w:vertAlign w:val="subscript"/>
              </w:rPr>
              <w:t>2</w:t>
            </w:r>
            <w:r w:rsidRPr="000C0693">
              <w:rPr>
                <w:sz w:val="20"/>
                <w:szCs w:val="20"/>
              </w:rPr>
              <w:t>CF</w:t>
            </w:r>
            <w:r w:rsidRPr="000C0693">
              <w:rPr>
                <w:sz w:val="20"/>
                <w:szCs w:val="20"/>
                <w:vertAlign w:val="subscript"/>
              </w:rPr>
              <w:t>3</w:t>
            </w:r>
            <w:r w:rsidRPr="000C0693">
              <w:rPr>
                <w:sz w:val="20"/>
                <w:szCs w:val="20"/>
              </w:rPr>
              <w:t>)</w:t>
            </w:r>
          </w:p>
        </w:tc>
      </w:tr>
      <w:tr w:rsidR="00312F93" w:rsidRPr="000C0693" w:rsidTr="000C0693">
        <w:trPr>
          <w:trHeight w:val="273"/>
          <w:jc w:val="center"/>
        </w:trPr>
        <w:tc>
          <w:tcPr>
            <w:tcW w:w="1271" w:type="dxa"/>
          </w:tcPr>
          <w:p w:rsidR="00312F93" w:rsidRPr="000C0693" w:rsidRDefault="00312F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Масса нетто</w:t>
            </w:r>
          </w:p>
        </w:tc>
        <w:tc>
          <w:tcPr>
            <w:tcW w:w="1134" w:type="dxa"/>
          </w:tcPr>
          <w:p w:rsidR="00312F93" w:rsidRPr="000C0693" w:rsidRDefault="00312F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Наруж</w:t>
            </w:r>
            <w:r w:rsidR="000C0693"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ный блок</w:t>
            </w:r>
          </w:p>
        </w:tc>
        <w:tc>
          <w:tcPr>
            <w:tcW w:w="1134" w:type="dxa"/>
            <w:gridSpan w:val="2"/>
            <w:vAlign w:val="center"/>
          </w:tcPr>
          <w:p w:rsidR="00312F93" w:rsidRPr="000C0693" w:rsidRDefault="00312F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кг</w:t>
            </w:r>
          </w:p>
        </w:tc>
        <w:tc>
          <w:tcPr>
            <w:tcW w:w="3260" w:type="dxa"/>
            <w:gridSpan w:val="2"/>
            <w:vAlign w:val="center"/>
          </w:tcPr>
          <w:p w:rsidR="00312F93" w:rsidRPr="000C0693" w:rsidRDefault="00312F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80</w:t>
            </w:r>
          </w:p>
        </w:tc>
        <w:tc>
          <w:tcPr>
            <w:tcW w:w="3119" w:type="dxa"/>
            <w:gridSpan w:val="2"/>
            <w:vAlign w:val="center"/>
          </w:tcPr>
          <w:p w:rsidR="00312F93" w:rsidRPr="000C0693" w:rsidRDefault="00312F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101</w:t>
            </w:r>
          </w:p>
        </w:tc>
      </w:tr>
    </w:tbl>
    <w:p w:rsidR="00EF3D97" w:rsidRDefault="00EF3D97" w:rsidP="003808D1">
      <w:pPr>
        <w:spacing w:line="276" w:lineRule="auto"/>
        <w:jc w:val="both"/>
        <w:rPr>
          <w:noProof/>
          <w:sz w:val="24"/>
        </w:rPr>
      </w:pPr>
    </w:p>
    <w:p w:rsidR="00EB7986" w:rsidRPr="00EB7986" w:rsidRDefault="00EB7986" w:rsidP="003808D1">
      <w:pPr>
        <w:spacing w:line="276" w:lineRule="auto"/>
        <w:jc w:val="both"/>
        <w:rPr>
          <w:noProof/>
          <w:sz w:val="20"/>
          <w:szCs w:val="20"/>
        </w:rPr>
      </w:pPr>
    </w:p>
    <w:p w:rsidR="006A4752" w:rsidRDefault="006A4752" w:rsidP="003808D1">
      <w:pPr>
        <w:spacing w:line="276" w:lineRule="auto"/>
        <w:jc w:val="both"/>
        <w:rPr>
          <w:noProof/>
          <w:sz w:val="24"/>
        </w:rPr>
      </w:pPr>
    </w:p>
    <w:p w:rsidR="006F5E19" w:rsidRDefault="006F5E19" w:rsidP="003808D1">
      <w:pPr>
        <w:spacing w:line="276" w:lineRule="auto"/>
        <w:jc w:val="both"/>
        <w:rPr>
          <w:noProof/>
          <w:sz w:val="24"/>
        </w:rPr>
      </w:pPr>
    </w:p>
    <w:p w:rsidR="006F566E" w:rsidRDefault="006F566E" w:rsidP="003808D1">
      <w:pPr>
        <w:spacing w:line="276" w:lineRule="auto"/>
        <w:jc w:val="both"/>
        <w:rPr>
          <w:noProof/>
          <w:sz w:val="24"/>
        </w:rPr>
      </w:pPr>
    </w:p>
    <w:p w:rsidR="009B3C48" w:rsidRDefault="009B3C48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83713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</w:p>
    <w:p w:rsidR="00EA427D" w:rsidRPr="00674235" w:rsidRDefault="00EA427D" w:rsidP="00EA427D"/>
    <w:p w:rsidR="00EA427D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</w:t>
      </w:r>
      <w:r w:rsidR="004438DA" w:rsidRPr="00674235">
        <w:rPr>
          <w:sz w:val="22"/>
          <w:szCs w:val="22"/>
        </w:rPr>
        <w:t xml:space="preserve">блоков </w:t>
      </w:r>
      <w:r w:rsidR="00534D04" w:rsidRPr="00534D04">
        <w:rPr>
          <w:sz w:val="22"/>
          <w:szCs w:val="22"/>
        </w:rPr>
        <w:t>RZQG_L</w:t>
      </w:r>
      <w:r w:rsidR="00534D04">
        <w:rPr>
          <w:sz w:val="22"/>
          <w:szCs w:val="22"/>
        </w:rPr>
        <w:t>(</w:t>
      </w:r>
      <w:r w:rsidR="00534D04" w:rsidRPr="00534D04">
        <w:rPr>
          <w:sz w:val="22"/>
          <w:szCs w:val="22"/>
        </w:rPr>
        <w:t>8</w:t>
      </w:r>
      <w:r w:rsidR="00534D04">
        <w:rPr>
          <w:sz w:val="22"/>
          <w:szCs w:val="22"/>
        </w:rPr>
        <w:t>)</w:t>
      </w:r>
      <w:r w:rsidR="00534D04" w:rsidRPr="00534D04">
        <w:rPr>
          <w:sz w:val="22"/>
          <w:szCs w:val="22"/>
        </w:rPr>
        <w:t xml:space="preserve">Y1 </w:t>
      </w:r>
      <w:r w:rsidR="00B94867" w:rsidRPr="00674235">
        <w:rPr>
          <w:sz w:val="22"/>
          <w:szCs w:val="22"/>
        </w:rPr>
        <w:t xml:space="preserve">и внутренних </w:t>
      </w:r>
      <w:r w:rsidR="004438DA" w:rsidRPr="00674235">
        <w:rPr>
          <w:sz w:val="22"/>
          <w:szCs w:val="22"/>
        </w:rPr>
        <w:t xml:space="preserve">блоков серии </w:t>
      </w:r>
      <w:r w:rsidR="00534D04">
        <w:rPr>
          <w:sz w:val="22"/>
          <w:szCs w:val="22"/>
        </w:rPr>
        <w:t>FCAHG_</w:t>
      </w:r>
      <w:r w:rsidR="00534D04" w:rsidRPr="00534D04">
        <w:rPr>
          <w:sz w:val="22"/>
          <w:szCs w:val="22"/>
        </w:rPr>
        <w:t>H</w:t>
      </w:r>
      <w:r w:rsidR="00534D04" w:rsidRPr="00F55993">
        <w:rPr>
          <w:sz w:val="22"/>
          <w:szCs w:val="22"/>
        </w:rPr>
        <w:t xml:space="preserve">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</w:t>
      </w:r>
      <w:r w:rsidRPr="00F55993">
        <w:rPr>
          <w:sz w:val="22"/>
          <w:szCs w:val="22"/>
        </w:rPr>
        <w:t>.</w:t>
      </w:r>
    </w:p>
    <w:p w:rsidR="00EA427D" w:rsidRPr="006C5A40" w:rsidRDefault="00EA427D" w:rsidP="00EA427D">
      <w:pPr>
        <w:ind w:firstLine="567"/>
        <w:rPr>
          <w:sz w:val="22"/>
          <w:szCs w:val="22"/>
        </w:rPr>
      </w:pPr>
    </w:p>
    <w:p w:rsidR="00EA427D" w:rsidRDefault="00EA427D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125DF3" w:rsidRDefault="00125DF3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710"/>
        <w:gridCol w:w="1133"/>
        <w:gridCol w:w="1276"/>
        <w:gridCol w:w="1276"/>
        <w:gridCol w:w="1276"/>
        <w:gridCol w:w="1276"/>
        <w:gridCol w:w="1276"/>
        <w:gridCol w:w="1134"/>
      </w:tblGrid>
      <w:tr w:rsidR="00125DF3" w:rsidRPr="00BF4B84" w:rsidTr="0084649B">
        <w:tc>
          <w:tcPr>
            <w:tcW w:w="1560" w:type="dxa"/>
            <w:gridSpan w:val="2"/>
          </w:tcPr>
          <w:p w:rsidR="00125DF3" w:rsidRPr="00BF4B84" w:rsidRDefault="00125DF3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</w:tcPr>
          <w:p w:rsidR="00125DF3" w:rsidRPr="0084649B" w:rsidRDefault="00125DF3" w:rsidP="00125DF3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125DF3" w:rsidRPr="00BF4B84" w:rsidTr="0084649B">
        <w:tc>
          <w:tcPr>
            <w:tcW w:w="1560" w:type="dxa"/>
            <w:gridSpan w:val="2"/>
          </w:tcPr>
          <w:p w:rsidR="00125DF3" w:rsidRPr="00BF4B84" w:rsidRDefault="00125DF3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FCAHG71H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FCAHG100H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FCAHG100H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FCAHG140H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FCAHG125H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FCAHG140H</w:t>
            </w:r>
          </w:p>
        </w:tc>
        <w:tc>
          <w:tcPr>
            <w:tcW w:w="1134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FCAHG140H</w:t>
            </w:r>
          </w:p>
        </w:tc>
      </w:tr>
      <w:tr w:rsidR="00125DF3" w:rsidRPr="00BF4B84" w:rsidTr="0084649B">
        <w:tc>
          <w:tcPr>
            <w:tcW w:w="1560" w:type="dxa"/>
            <w:gridSpan w:val="2"/>
          </w:tcPr>
          <w:p w:rsidR="00125DF3" w:rsidRPr="00BF4B84" w:rsidRDefault="00125DF3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</w:tcPr>
          <w:p w:rsidR="00125DF3" w:rsidRPr="0084649B" w:rsidRDefault="00125DF3" w:rsidP="00125DF3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</w:tcPr>
          <w:p w:rsidR="00125DF3" w:rsidRPr="0084649B" w:rsidRDefault="0084649B" w:rsidP="00125DF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="00125DF3" w:rsidRPr="0084649B">
              <w:rPr>
                <w:sz w:val="14"/>
                <w:szCs w:val="14"/>
              </w:rPr>
              <w:t>Y1</w:t>
            </w:r>
          </w:p>
        </w:tc>
      </w:tr>
      <w:tr w:rsidR="00BF4B84" w:rsidRPr="00BF4B84" w:rsidTr="0084649B">
        <w:tc>
          <w:tcPr>
            <w:tcW w:w="850" w:type="dxa"/>
          </w:tcPr>
          <w:p w:rsidR="00BF4B84" w:rsidRPr="00BF4B84" w:rsidRDefault="00BF4B84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710" w:type="dxa"/>
          </w:tcPr>
          <w:p w:rsidR="00BF4B84" w:rsidRPr="00BF4B84" w:rsidRDefault="00BF4B84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BF4B84" w:rsidRPr="00BF4B84" w:rsidTr="0084649B">
        <w:tc>
          <w:tcPr>
            <w:tcW w:w="850" w:type="dxa"/>
          </w:tcPr>
          <w:p w:rsidR="00BF4B84" w:rsidRPr="00BF4B84" w:rsidRDefault="00BF4B84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710" w:type="dxa"/>
          </w:tcPr>
          <w:p w:rsidR="00BF4B84" w:rsidRPr="00BF4B84" w:rsidRDefault="00BF4B84" w:rsidP="00125DF3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F4B84" w:rsidRPr="00BF4B84" w:rsidRDefault="00BF4B84" w:rsidP="00BF4B84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</w:tcPr>
          <w:p w:rsidR="00BF4B84" w:rsidRPr="00BF4B84" w:rsidRDefault="00BF4B84" w:rsidP="00BF4B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BF4B84" w:rsidRPr="00BF4B84" w:rsidRDefault="00BF4B84" w:rsidP="00BF4B84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4B84" w:rsidRPr="00BF4B84" w:rsidRDefault="00BF4B84" w:rsidP="00125DF3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EA0F29" w:rsidRPr="00674235" w:rsidRDefault="00EA0F29" w:rsidP="00EA0F29"/>
    <w:p w:rsidR="002F06A1" w:rsidRDefault="001514B7" w:rsidP="002F06A1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FCAG_</w:t>
      </w:r>
      <w:r w:rsidR="0084649B">
        <w:rPr>
          <w:sz w:val="22"/>
          <w:szCs w:val="22"/>
          <w:lang w:val="en-US"/>
        </w:rPr>
        <w:t>B</w:t>
      </w:r>
      <w:r w:rsidRPr="00F55993">
        <w:rPr>
          <w:sz w:val="22"/>
          <w:szCs w:val="22"/>
        </w:rPr>
        <w:t xml:space="preserve"> </w:t>
      </w:r>
      <w:r w:rsidR="002F06A1" w:rsidRPr="00F55993">
        <w:rPr>
          <w:sz w:val="22"/>
          <w:szCs w:val="22"/>
        </w:rPr>
        <w:t>приведены</w:t>
      </w:r>
      <w:r w:rsidR="00CA5161">
        <w:rPr>
          <w:sz w:val="22"/>
          <w:szCs w:val="22"/>
        </w:rPr>
        <w:t xml:space="preserve"> в таблице 4</w:t>
      </w:r>
      <w:r w:rsidR="002F06A1" w:rsidRPr="00F55993">
        <w:rPr>
          <w:sz w:val="22"/>
          <w:szCs w:val="22"/>
        </w:rPr>
        <w:t>.</w:t>
      </w:r>
    </w:p>
    <w:p w:rsidR="00EA0F29" w:rsidRDefault="00CA5161" w:rsidP="00CA516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4649B" w:rsidRDefault="0084649B" w:rsidP="00CA5161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710"/>
        <w:gridCol w:w="1133"/>
        <w:gridCol w:w="1276"/>
        <w:gridCol w:w="1276"/>
        <w:gridCol w:w="1276"/>
        <w:gridCol w:w="1276"/>
        <w:gridCol w:w="1276"/>
        <w:gridCol w:w="1134"/>
      </w:tblGrid>
      <w:tr w:rsidR="0084649B" w:rsidRPr="00BF4B84" w:rsidTr="000B60FA">
        <w:tc>
          <w:tcPr>
            <w:tcW w:w="1560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</w:tcPr>
          <w:p w:rsidR="0084649B" w:rsidRPr="0084649B" w:rsidRDefault="0084649B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84649B" w:rsidRPr="00BF4B84" w:rsidTr="000B60FA">
        <w:tc>
          <w:tcPr>
            <w:tcW w:w="1560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G71B</w:t>
            </w:r>
          </w:p>
        </w:tc>
        <w:tc>
          <w:tcPr>
            <w:tcW w:w="1276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G100B</w:t>
            </w:r>
          </w:p>
        </w:tc>
        <w:tc>
          <w:tcPr>
            <w:tcW w:w="1276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G100B</w:t>
            </w:r>
          </w:p>
        </w:tc>
        <w:tc>
          <w:tcPr>
            <w:tcW w:w="1276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G140B</w:t>
            </w:r>
          </w:p>
        </w:tc>
        <w:tc>
          <w:tcPr>
            <w:tcW w:w="1276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G125B</w:t>
            </w:r>
          </w:p>
        </w:tc>
        <w:tc>
          <w:tcPr>
            <w:tcW w:w="1276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G140B</w:t>
            </w:r>
          </w:p>
        </w:tc>
        <w:tc>
          <w:tcPr>
            <w:tcW w:w="1134" w:type="dxa"/>
          </w:tcPr>
          <w:p w:rsidR="0084649B" w:rsidRPr="0084649B" w:rsidRDefault="00153AC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FCA</w:t>
            </w:r>
            <w:r w:rsidR="0084649B">
              <w:rPr>
                <w:sz w:val="14"/>
                <w:szCs w:val="14"/>
              </w:rPr>
              <w:t>G140B</w:t>
            </w:r>
          </w:p>
        </w:tc>
      </w:tr>
      <w:tr w:rsidR="0084649B" w:rsidRPr="00BF4B84" w:rsidTr="000B60FA">
        <w:tc>
          <w:tcPr>
            <w:tcW w:w="1560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</w:tcPr>
          <w:p w:rsidR="0084649B" w:rsidRPr="0084649B" w:rsidRDefault="0084649B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Pr="0084649B">
              <w:rPr>
                <w:sz w:val="14"/>
                <w:szCs w:val="14"/>
              </w:rPr>
              <w:t>Y1</w:t>
            </w:r>
          </w:p>
        </w:tc>
      </w:tr>
      <w:tr w:rsidR="0084649B" w:rsidRPr="00BF4B84" w:rsidTr="000B60FA">
        <w:tc>
          <w:tcPr>
            <w:tcW w:w="85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71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84649B" w:rsidRPr="00BF4B84" w:rsidTr="000B60FA">
        <w:tc>
          <w:tcPr>
            <w:tcW w:w="85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71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8712A2" w:rsidRDefault="008712A2" w:rsidP="00EA0F29"/>
    <w:p w:rsidR="00DD68A7" w:rsidRDefault="00DD68A7" w:rsidP="00EA0F29"/>
    <w:p w:rsidR="0092732B" w:rsidRDefault="0051484C" w:rsidP="0092732B">
      <w:pPr>
        <w:ind w:firstLine="709"/>
        <w:rPr>
          <w:sz w:val="22"/>
          <w:szCs w:val="22"/>
        </w:rPr>
      </w:pPr>
      <w:r>
        <w:rPr>
          <w:sz w:val="22"/>
          <w:szCs w:val="22"/>
        </w:rPr>
        <w:t>Комбинация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наружного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блока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RZQG125</w:t>
      </w:r>
      <w:r w:rsidRPr="00534D04">
        <w:rPr>
          <w:sz w:val="22"/>
          <w:szCs w:val="22"/>
        </w:rPr>
        <w:t xml:space="preserve">L8Y1 </w:t>
      </w:r>
      <w:r w:rsidRPr="00674235">
        <w:rPr>
          <w:sz w:val="22"/>
          <w:szCs w:val="22"/>
        </w:rPr>
        <w:t>и внутренн</w:t>
      </w:r>
      <w:r>
        <w:rPr>
          <w:sz w:val="22"/>
          <w:szCs w:val="22"/>
        </w:rPr>
        <w:t>его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блока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F</w:t>
      </w:r>
      <w:r w:rsidRPr="003632FB">
        <w:rPr>
          <w:sz w:val="22"/>
          <w:szCs w:val="22"/>
        </w:rPr>
        <w:t>DA125A</w:t>
      </w:r>
      <w:r w:rsidR="000A38A4">
        <w:rPr>
          <w:sz w:val="22"/>
          <w:szCs w:val="22"/>
        </w:rPr>
        <w:t xml:space="preserve"> приведена</w:t>
      </w:r>
      <w:r>
        <w:rPr>
          <w:sz w:val="22"/>
          <w:szCs w:val="22"/>
        </w:rPr>
        <w:t xml:space="preserve"> </w:t>
      </w:r>
      <w:r w:rsidR="0092732B">
        <w:rPr>
          <w:sz w:val="22"/>
          <w:szCs w:val="22"/>
        </w:rPr>
        <w:t>в таблице 5</w:t>
      </w:r>
      <w:r w:rsidR="0092732B" w:rsidRPr="00F55993">
        <w:rPr>
          <w:sz w:val="22"/>
          <w:szCs w:val="22"/>
        </w:rPr>
        <w:t>.</w:t>
      </w:r>
    </w:p>
    <w:p w:rsidR="0092732B" w:rsidRDefault="0092732B" w:rsidP="0092732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649B" w:rsidRDefault="0084649B" w:rsidP="0092732B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6627" w:type="dxa"/>
        <w:jc w:val="center"/>
        <w:tblLayout w:type="fixed"/>
        <w:tblLook w:val="04A0" w:firstRow="1" w:lastRow="0" w:firstColumn="1" w:lastColumn="0" w:noHBand="0" w:noVBand="1"/>
      </w:tblPr>
      <w:tblGrid>
        <w:gridCol w:w="3471"/>
        <w:gridCol w:w="710"/>
        <w:gridCol w:w="2446"/>
      </w:tblGrid>
      <w:tr w:rsidR="0084649B" w:rsidRPr="00BF4B84" w:rsidTr="0084649B">
        <w:trPr>
          <w:jc w:val="center"/>
        </w:trPr>
        <w:tc>
          <w:tcPr>
            <w:tcW w:w="4181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2446" w:type="dxa"/>
          </w:tcPr>
          <w:p w:rsidR="0084649B" w:rsidRPr="0084649B" w:rsidRDefault="0084649B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84649B" w:rsidRPr="00BF4B84" w:rsidTr="0084649B">
        <w:trPr>
          <w:jc w:val="center"/>
        </w:trPr>
        <w:tc>
          <w:tcPr>
            <w:tcW w:w="4181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2446" w:type="dxa"/>
          </w:tcPr>
          <w:p w:rsidR="0084649B" w:rsidRPr="0084649B" w:rsidRDefault="0084649B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FDA125A</w:t>
            </w:r>
          </w:p>
        </w:tc>
      </w:tr>
      <w:tr w:rsidR="0084649B" w:rsidRPr="00BF4B84" w:rsidTr="0084649B">
        <w:trPr>
          <w:jc w:val="center"/>
        </w:trPr>
        <w:tc>
          <w:tcPr>
            <w:tcW w:w="4181" w:type="dxa"/>
            <w:gridSpan w:val="2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2446" w:type="dxa"/>
          </w:tcPr>
          <w:p w:rsidR="0084649B" w:rsidRPr="0084649B" w:rsidRDefault="0084649B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RZQG125L8Y1</w:t>
            </w:r>
          </w:p>
        </w:tc>
      </w:tr>
      <w:tr w:rsidR="0084649B" w:rsidRPr="00BF4B84" w:rsidTr="0084649B">
        <w:trPr>
          <w:jc w:val="center"/>
        </w:trPr>
        <w:tc>
          <w:tcPr>
            <w:tcW w:w="3471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</w:tr>
      <w:tr w:rsidR="0084649B" w:rsidRPr="00BF4B84" w:rsidTr="008B6AF7">
        <w:trPr>
          <w:trHeight w:val="70"/>
          <w:jc w:val="center"/>
        </w:trPr>
        <w:tc>
          <w:tcPr>
            <w:tcW w:w="3471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84649B" w:rsidRPr="00BF4B84" w:rsidRDefault="0084649B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84649B" w:rsidRPr="00BF4B84" w:rsidRDefault="0084649B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</w:tr>
    </w:tbl>
    <w:p w:rsidR="0084649B" w:rsidRDefault="0084649B" w:rsidP="0092732B">
      <w:pPr>
        <w:spacing w:line="276" w:lineRule="auto"/>
        <w:jc w:val="center"/>
        <w:rPr>
          <w:noProof/>
          <w:sz w:val="20"/>
          <w:szCs w:val="20"/>
        </w:rPr>
      </w:pPr>
    </w:p>
    <w:p w:rsidR="007A3018" w:rsidRDefault="007A3018" w:rsidP="0092732B">
      <w:pPr>
        <w:spacing w:line="276" w:lineRule="auto"/>
        <w:jc w:val="center"/>
      </w:pPr>
    </w:p>
    <w:p w:rsidR="00DD68A7" w:rsidRDefault="00DD68A7" w:rsidP="00EA0F29"/>
    <w:p w:rsidR="007A3018" w:rsidRDefault="007A3018" w:rsidP="00EA0F29"/>
    <w:p w:rsidR="00753EE6" w:rsidRDefault="00F56793" w:rsidP="00753EE6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FBA_</w:t>
      </w:r>
      <w:r w:rsidR="00DD68A7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</w:t>
      </w:r>
      <w:r w:rsidR="00753EE6" w:rsidRPr="00F55993">
        <w:rPr>
          <w:sz w:val="22"/>
          <w:szCs w:val="22"/>
        </w:rPr>
        <w:t>приведены</w:t>
      </w:r>
      <w:r w:rsidR="003F06AB">
        <w:rPr>
          <w:sz w:val="22"/>
          <w:szCs w:val="22"/>
        </w:rPr>
        <w:t xml:space="preserve"> в таблице 6</w:t>
      </w:r>
      <w:r w:rsidR="00753EE6" w:rsidRPr="00F55993">
        <w:rPr>
          <w:sz w:val="22"/>
          <w:szCs w:val="22"/>
        </w:rPr>
        <w:t>.</w:t>
      </w:r>
    </w:p>
    <w:p w:rsidR="00DD68A7" w:rsidRDefault="00DD68A7" w:rsidP="00753EE6">
      <w:pPr>
        <w:spacing w:line="276" w:lineRule="auto"/>
        <w:jc w:val="center"/>
        <w:rPr>
          <w:noProof/>
          <w:sz w:val="20"/>
          <w:szCs w:val="20"/>
        </w:rPr>
      </w:pPr>
    </w:p>
    <w:p w:rsidR="00753EE6" w:rsidRDefault="003F06AB" w:rsidP="00753EE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6</w:t>
      </w:r>
    </w:p>
    <w:p w:rsidR="00DD68A7" w:rsidRPr="00E1420C" w:rsidRDefault="00DD68A7" w:rsidP="00753EE6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710"/>
        <w:gridCol w:w="1133"/>
        <w:gridCol w:w="1276"/>
        <w:gridCol w:w="1276"/>
        <w:gridCol w:w="1276"/>
        <w:gridCol w:w="1276"/>
        <w:gridCol w:w="1276"/>
        <w:gridCol w:w="1134"/>
      </w:tblGrid>
      <w:tr w:rsidR="00DD68A7" w:rsidRPr="00BF4B84" w:rsidTr="000B60FA">
        <w:tc>
          <w:tcPr>
            <w:tcW w:w="1560" w:type="dxa"/>
            <w:gridSpan w:val="2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</w:tcPr>
          <w:p w:rsidR="00DD68A7" w:rsidRPr="0084649B" w:rsidRDefault="00DD68A7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DD68A7" w:rsidRPr="00BF4B84" w:rsidTr="000B60FA">
        <w:tc>
          <w:tcPr>
            <w:tcW w:w="1560" w:type="dxa"/>
            <w:gridSpan w:val="2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</w:tcPr>
          <w:p w:rsidR="00DD68A7" w:rsidRPr="00BB4FFA" w:rsidRDefault="00BB4FFA" w:rsidP="000B60FA">
            <w:pPr>
              <w:jc w:val="center"/>
              <w:rPr>
                <w:sz w:val="14"/>
                <w:szCs w:val="14"/>
                <w:lang w:val="en-US"/>
              </w:rPr>
            </w:pPr>
            <w:r w:rsidRPr="00BB4FFA">
              <w:rPr>
                <w:sz w:val="14"/>
                <w:szCs w:val="14"/>
              </w:rPr>
              <w:t>FBA71A9</w:t>
            </w:r>
          </w:p>
        </w:tc>
        <w:tc>
          <w:tcPr>
            <w:tcW w:w="1276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FBA125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134" w:type="dxa"/>
          </w:tcPr>
          <w:p w:rsidR="00DD68A7" w:rsidRPr="0084649B" w:rsidRDefault="00BB4FFA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FBA140</w:t>
            </w:r>
            <w:r w:rsidRPr="00BB4FFA">
              <w:rPr>
                <w:sz w:val="14"/>
                <w:szCs w:val="14"/>
              </w:rPr>
              <w:t>A</w:t>
            </w:r>
          </w:p>
        </w:tc>
      </w:tr>
      <w:tr w:rsidR="00DD68A7" w:rsidRPr="00BF4B84" w:rsidTr="000B60FA">
        <w:tc>
          <w:tcPr>
            <w:tcW w:w="1560" w:type="dxa"/>
            <w:gridSpan w:val="2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</w:tcPr>
          <w:p w:rsidR="00DD68A7" w:rsidRPr="0084649B" w:rsidRDefault="00DD68A7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Pr="0084649B">
              <w:rPr>
                <w:sz w:val="14"/>
                <w:szCs w:val="14"/>
              </w:rPr>
              <w:t>Y1</w:t>
            </w:r>
          </w:p>
        </w:tc>
      </w:tr>
      <w:tr w:rsidR="00DD68A7" w:rsidRPr="00BF4B84" w:rsidTr="000B60FA">
        <w:tc>
          <w:tcPr>
            <w:tcW w:w="850" w:type="dxa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710" w:type="dxa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DD68A7" w:rsidRPr="00BF4B84" w:rsidTr="000B60FA">
        <w:tc>
          <w:tcPr>
            <w:tcW w:w="850" w:type="dxa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710" w:type="dxa"/>
          </w:tcPr>
          <w:p w:rsidR="00DD68A7" w:rsidRPr="00BF4B84" w:rsidRDefault="00DD68A7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D68A7" w:rsidRPr="00BF4B84" w:rsidRDefault="00DD68A7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3F06AB" w:rsidRDefault="003F06AB" w:rsidP="00EA0F29"/>
    <w:p w:rsidR="00EB76B4" w:rsidRDefault="00A33E47" w:rsidP="00EB76B4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>A_</w:t>
      </w:r>
      <w:r w:rsidR="003F2088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</w:t>
      </w:r>
      <w:r w:rsidR="00EB76B4" w:rsidRPr="00F55993">
        <w:rPr>
          <w:sz w:val="22"/>
          <w:szCs w:val="22"/>
        </w:rPr>
        <w:t>приведены</w:t>
      </w:r>
      <w:r w:rsidR="00EB76B4">
        <w:rPr>
          <w:sz w:val="22"/>
          <w:szCs w:val="22"/>
        </w:rPr>
        <w:t xml:space="preserve"> в таблице 7</w:t>
      </w:r>
      <w:r w:rsidR="00EB76B4" w:rsidRPr="00F55993">
        <w:rPr>
          <w:sz w:val="22"/>
          <w:szCs w:val="22"/>
        </w:rPr>
        <w:t>.</w:t>
      </w:r>
    </w:p>
    <w:p w:rsidR="003F2088" w:rsidRDefault="003F2088" w:rsidP="00EB76B4">
      <w:pPr>
        <w:spacing w:line="276" w:lineRule="auto"/>
        <w:jc w:val="center"/>
        <w:rPr>
          <w:noProof/>
          <w:sz w:val="20"/>
          <w:szCs w:val="20"/>
        </w:rPr>
      </w:pPr>
    </w:p>
    <w:p w:rsidR="00EB76B4" w:rsidRDefault="00EB76B4" w:rsidP="00EB76B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EB76B4" w:rsidRPr="00E1420C" w:rsidRDefault="00EB76B4" w:rsidP="00EB76B4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710"/>
        <w:gridCol w:w="1133"/>
        <w:gridCol w:w="1276"/>
        <w:gridCol w:w="1276"/>
        <w:gridCol w:w="1276"/>
        <w:gridCol w:w="1276"/>
        <w:gridCol w:w="1276"/>
        <w:gridCol w:w="1134"/>
      </w:tblGrid>
      <w:tr w:rsidR="003F2088" w:rsidRPr="00BF4B84" w:rsidTr="000B60FA">
        <w:tc>
          <w:tcPr>
            <w:tcW w:w="1560" w:type="dxa"/>
            <w:gridSpan w:val="2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</w:tcPr>
          <w:p w:rsidR="003F2088" w:rsidRPr="0084649B" w:rsidRDefault="003F2088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3F2088" w:rsidRPr="00BF4B84" w:rsidTr="000B60FA">
        <w:tc>
          <w:tcPr>
            <w:tcW w:w="1560" w:type="dxa"/>
            <w:gridSpan w:val="2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</w:tcPr>
          <w:p w:rsidR="003F2088" w:rsidRPr="00BB4FFA" w:rsidRDefault="003F2088" w:rsidP="000B60FA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FH</w:t>
            </w:r>
            <w:r w:rsidRPr="00BB4FFA">
              <w:rPr>
                <w:sz w:val="14"/>
                <w:szCs w:val="14"/>
              </w:rPr>
              <w:t>A71A9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FHA100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FHA100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3F2088" w:rsidRPr="0084649B" w:rsidRDefault="003F2088" w:rsidP="003F208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sz w:val="14"/>
                <w:szCs w:val="14"/>
                <w:lang w:val="en-US"/>
              </w:rPr>
              <w:t>H</w:t>
            </w:r>
            <w:r>
              <w:rPr>
                <w:sz w:val="14"/>
                <w:szCs w:val="14"/>
              </w:rPr>
              <w:t>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FHA125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FHA140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134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FHA140</w:t>
            </w:r>
            <w:r w:rsidRPr="00BB4FFA">
              <w:rPr>
                <w:sz w:val="14"/>
                <w:szCs w:val="14"/>
              </w:rPr>
              <w:t>A</w:t>
            </w:r>
          </w:p>
        </w:tc>
      </w:tr>
      <w:tr w:rsidR="003F2088" w:rsidRPr="00BF4B84" w:rsidTr="000B60FA">
        <w:tc>
          <w:tcPr>
            <w:tcW w:w="1560" w:type="dxa"/>
            <w:gridSpan w:val="2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</w:tcPr>
          <w:p w:rsidR="003F2088" w:rsidRPr="0084649B" w:rsidRDefault="003F2088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Pr="0084649B">
              <w:rPr>
                <w:sz w:val="14"/>
                <w:szCs w:val="14"/>
              </w:rPr>
              <w:t>Y1</w:t>
            </w:r>
          </w:p>
        </w:tc>
      </w:tr>
      <w:tr w:rsidR="003F2088" w:rsidRPr="00BF4B84" w:rsidTr="00E1420C">
        <w:trPr>
          <w:trHeight w:val="647"/>
        </w:trPr>
        <w:tc>
          <w:tcPr>
            <w:tcW w:w="850" w:type="dxa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710" w:type="dxa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3F2088" w:rsidRPr="00BF4B84" w:rsidTr="000B60FA">
        <w:tc>
          <w:tcPr>
            <w:tcW w:w="850" w:type="dxa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710" w:type="dxa"/>
          </w:tcPr>
          <w:p w:rsidR="003F2088" w:rsidRPr="00BF4B84" w:rsidRDefault="003F2088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F2088" w:rsidRPr="00BF4B84" w:rsidRDefault="003F2088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5848DB" w:rsidRDefault="005848DB" w:rsidP="00674235">
      <w:pPr>
        <w:ind w:firstLine="709"/>
        <w:rPr>
          <w:sz w:val="22"/>
          <w:szCs w:val="22"/>
        </w:rPr>
      </w:pPr>
    </w:p>
    <w:p w:rsidR="00674235" w:rsidRDefault="005848DB" w:rsidP="00674235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 w:rsidR="003B2132">
        <w:rPr>
          <w:sz w:val="22"/>
          <w:szCs w:val="22"/>
        </w:rPr>
        <w:t>FAA_</w:t>
      </w:r>
      <w:r w:rsidR="003B2132" w:rsidRPr="003B2132">
        <w:rPr>
          <w:sz w:val="22"/>
          <w:szCs w:val="22"/>
        </w:rPr>
        <w:t>A</w:t>
      </w:r>
      <w:r w:rsidR="003B2132" w:rsidRPr="00F55993">
        <w:rPr>
          <w:sz w:val="22"/>
          <w:szCs w:val="22"/>
        </w:rPr>
        <w:t xml:space="preserve"> </w:t>
      </w:r>
      <w:r w:rsidR="00674235" w:rsidRPr="00F55993">
        <w:rPr>
          <w:sz w:val="22"/>
          <w:szCs w:val="22"/>
        </w:rPr>
        <w:t>приведены</w:t>
      </w:r>
      <w:r w:rsidR="00674235">
        <w:rPr>
          <w:sz w:val="22"/>
          <w:szCs w:val="22"/>
        </w:rPr>
        <w:t xml:space="preserve"> в таблице 8</w:t>
      </w:r>
      <w:r w:rsidR="00674235" w:rsidRPr="00F55993">
        <w:rPr>
          <w:sz w:val="22"/>
          <w:szCs w:val="22"/>
        </w:rPr>
        <w:t>.</w:t>
      </w:r>
    </w:p>
    <w:p w:rsidR="00453598" w:rsidRDefault="00453598" w:rsidP="00674235">
      <w:pPr>
        <w:spacing w:line="276" w:lineRule="auto"/>
        <w:jc w:val="center"/>
        <w:rPr>
          <w:noProof/>
          <w:sz w:val="20"/>
          <w:szCs w:val="20"/>
        </w:rPr>
      </w:pPr>
    </w:p>
    <w:p w:rsidR="00674235" w:rsidRDefault="00674235" w:rsidP="00674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453598" w:rsidRPr="00E1420C" w:rsidRDefault="00453598" w:rsidP="0067423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938" w:type="dxa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567"/>
        <w:gridCol w:w="1418"/>
        <w:gridCol w:w="1485"/>
        <w:gridCol w:w="1845"/>
      </w:tblGrid>
      <w:tr w:rsidR="00453598" w:rsidRPr="00453598" w:rsidTr="00453598">
        <w:trPr>
          <w:jc w:val="center"/>
        </w:trPr>
        <w:tc>
          <w:tcPr>
            <w:tcW w:w="3190" w:type="dxa"/>
            <w:gridSpan w:val="2"/>
          </w:tcPr>
          <w:p w:rsidR="00453598" w:rsidRPr="00453598" w:rsidRDefault="00453598" w:rsidP="000B60FA">
            <w:pPr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4748" w:type="dxa"/>
            <w:gridSpan w:val="3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Наименование модели</w:t>
            </w:r>
          </w:p>
        </w:tc>
      </w:tr>
      <w:tr w:rsidR="00453598" w:rsidRPr="00453598" w:rsidTr="00453598">
        <w:trPr>
          <w:jc w:val="center"/>
        </w:trPr>
        <w:tc>
          <w:tcPr>
            <w:tcW w:w="3190" w:type="dxa"/>
            <w:gridSpan w:val="2"/>
          </w:tcPr>
          <w:p w:rsidR="00453598" w:rsidRPr="00453598" w:rsidRDefault="00453598" w:rsidP="000B60FA">
            <w:pPr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418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FA</w:t>
            </w:r>
            <w:r w:rsidRPr="00453598">
              <w:rPr>
                <w:sz w:val="18"/>
                <w:szCs w:val="18"/>
              </w:rPr>
              <w:t>A71A</w:t>
            </w:r>
          </w:p>
        </w:tc>
        <w:tc>
          <w:tcPr>
            <w:tcW w:w="1485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</w:t>
            </w:r>
            <w:r w:rsidRPr="00453598">
              <w:rPr>
                <w:sz w:val="18"/>
                <w:szCs w:val="18"/>
              </w:rPr>
              <w:t>A100A</w:t>
            </w:r>
          </w:p>
        </w:tc>
        <w:tc>
          <w:tcPr>
            <w:tcW w:w="1845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</w:t>
            </w:r>
            <w:r w:rsidRPr="00453598">
              <w:rPr>
                <w:sz w:val="18"/>
                <w:szCs w:val="18"/>
              </w:rPr>
              <w:t>A100A</w:t>
            </w:r>
          </w:p>
        </w:tc>
      </w:tr>
      <w:tr w:rsidR="00453598" w:rsidRPr="00453598" w:rsidTr="00453598">
        <w:trPr>
          <w:jc w:val="center"/>
        </w:trPr>
        <w:tc>
          <w:tcPr>
            <w:tcW w:w="3190" w:type="dxa"/>
            <w:gridSpan w:val="2"/>
          </w:tcPr>
          <w:p w:rsidR="00453598" w:rsidRPr="00453598" w:rsidRDefault="00453598" w:rsidP="000B60FA">
            <w:pPr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418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RZQG71L8Y1</w:t>
            </w:r>
          </w:p>
        </w:tc>
        <w:tc>
          <w:tcPr>
            <w:tcW w:w="1485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RZQG71L8Y1</w:t>
            </w:r>
          </w:p>
        </w:tc>
        <w:tc>
          <w:tcPr>
            <w:tcW w:w="1845" w:type="dxa"/>
          </w:tcPr>
          <w:p w:rsidR="00453598" w:rsidRPr="00453598" w:rsidRDefault="00453598" w:rsidP="000B60FA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RZQG100L8Y1</w:t>
            </w:r>
          </w:p>
        </w:tc>
      </w:tr>
      <w:tr w:rsidR="008B6AF7" w:rsidRPr="00453598" w:rsidTr="00453598">
        <w:trPr>
          <w:jc w:val="center"/>
        </w:trPr>
        <w:tc>
          <w:tcPr>
            <w:tcW w:w="2623" w:type="dxa"/>
          </w:tcPr>
          <w:p w:rsidR="008B6AF7" w:rsidRPr="00BF4B84" w:rsidRDefault="008B6AF7" w:rsidP="008B6A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8B6AF7" w:rsidRPr="00453598" w:rsidRDefault="008B6AF7" w:rsidP="008B6AF7">
            <w:pPr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кВт</w:t>
            </w:r>
          </w:p>
        </w:tc>
        <w:tc>
          <w:tcPr>
            <w:tcW w:w="2903" w:type="dxa"/>
            <w:gridSpan w:val="2"/>
          </w:tcPr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6.80</w:t>
            </w:r>
          </w:p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 xml:space="preserve">9.50 </w:t>
            </w:r>
          </w:p>
        </w:tc>
      </w:tr>
      <w:tr w:rsidR="008B6AF7" w:rsidRPr="00453598" w:rsidTr="00453598">
        <w:trPr>
          <w:jc w:val="center"/>
        </w:trPr>
        <w:tc>
          <w:tcPr>
            <w:tcW w:w="2623" w:type="dxa"/>
          </w:tcPr>
          <w:p w:rsidR="008B6AF7" w:rsidRPr="00BF4B84" w:rsidRDefault="008B6AF7" w:rsidP="008B6A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8B6AF7" w:rsidRPr="00453598" w:rsidRDefault="008B6AF7" w:rsidP="008B6AF7">
            <w:pPr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кВт</w:t>
            </w:r>
          </w:p>
        </w:tc>
        <w:tc>
          <w:tcPr>
            <w:tcW w:w="1418" w:type="dxa"/>
          </w:tcPr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7.50</w:t>
            </w:r>
          </w:p>
        </w:tc>
        <w:tc>
          <w:tcPr>
            <w:tcW w:w="1485" w:type="dxa"/>
          </w:tcPr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>-</w:t>
            </w:r>
          </w:p>
        </w:tc>
        <w:tc>
          <w:tcPr>
            <w:tcW w:w="1845" w:type="dxa"/>
          </w:tcPr>
          <w:p w:rsidR="008B6AF7" w:rsidRPr="00453598" w:rsidRDefault="008B6AF7" w:rsidP="008B6AF7">
            <w:pPr>
              <w:jc w:val="center"/>
              <w:rPr>
                <w:sz w:val="18"/>
                <w:szCs w:val="18"/>
              </w:rPr>
            </w:pPr>
            <w:r w:rsidRPr="00453598">
              <w:rPr>
                <w:sz w:val="18"/>
                <w:szCs w:val="18"/>
              </w:rPr>
              <w:t xml:space="preserve">10.8 </w:t>
            </w:r>
          </w:p>
        </w:tc>
      </w:tr>
    </w:tbl>
    <w:p w:rsidR="00D85049" w:rsidRDefault="00D85049" w:rsidP="00EA0F29"/>
    <w:p w:rsidR="00D85049" w:rsidRDefault="00D85049" w:rsidP="00D85049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U</w:t>
      </w:r>
      <w:r>
        <w:rPr>
          <w:sz w:val="22"/>
          <w:szCs w:val="22"/>
        </w:rPr>
        <w:t>A_</w:t>
      </w:r>
      <w:r w:rsidRPr="003B2132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9</w:t>
      </w:r>
      <w:r w:rsidRPr="00F55993">
        <w:rPr>
          <w:sz w:val="22"/>
          <w:szCs w:val="22"/>
        </w:rPr>
        <w:t>.</w:t>
      </w:r>
    </w:p>
    <w:p w:rsidR="00D85049" w:rsidRDefault="00D85049" w:rsidP="00D8504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9</w:t>
      </w:r>
    </w:p>
    <w:p w:rsidR="008B6AF7" w:rsidRPr="00E1420C" w:rsidRDefault="008B6AF7" w:rsidP="00D85049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196" w:type="dxa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710"/>
        <w:gridCol w:w="1479"/>
        <w:gridCol w:w="1418"/>
        <w:gridCol w:w="1559"/>
        <w:gridCol w:w="1408"/>
      </w:tblGrid>
      <w:tr w:rsidR="0030431C" w:rsidRPr="0030431C" w:rsidTr="0030431C">
        <w:trPr>
          <w:jc w:val="center"/>
        </w:trPr>
        <w:tc>
          <w:tcPr>
            <w:tcW w:w="3332" w:type="dxa"/>
            <w:gridSpan w:val="2"/>
          </w:tcPr>
          <w:p w:rsidR="0030431C" w:rsidRPr="0030431C" w:rsidRDefault="0030431C" w:rsidP="000B60FA">
            <w:pPr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864" w:type="dxa"/>
            <w:gridSpan w:val="4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Наименование модели</w:t>
            </w:r>
          </w:p>
        </w:tc>
      </w:tr>
      <w:tr w:rsidR="0030431C" w:rsidRPr="0030431C" w:rsidTr="0030431C">
        <w:trPr>
          <w:jc w:val="center"/>
        </w:trPr>
        <w:tc>
          <w:tcPr>
            <w:tcW w:w="3332" w:type="dxa"/>
            <w:gridSpan w:val="2"/>
          </w:tcPr>
          <w:p w:rsidR="0030431C" w:rsidRPr="0030431C" w:rsidRDefault="0030431C" w:rsidP="000B60FA">
            <w:pPr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479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FU</w:t>
            </w:r>
            <w:r w:rsidRPr="0030431C">
              <w:rPr>
                <w:sz w:val="18"/>
                <w:szCs w:val="18"/>
              </w:rPr>
              <w:t>A71A</w:t>
            </w:r>
          </w:p>
        </w:tc>
        <w:tc>
          <w:tcPr>
            <w:tcW w:w="1418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</w:t>
            </w:r>
            <w:r w:rsidRPr="0030431C">
              <w:rPr>
                <w:sz w:val="18"/>
                <w:szCs w:val="18"/>
              </w:rPr>
              <w:t>A100A</w:t>
            </w:r>
          </w:p>
        </w:tc>
        <w:tc>
          <w:tcPr>
            <w:tcW w:w="1559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</w:t>
            </w:r>
            <w:r w:rsidRPr="0030431C">
              <w:rPr>
                <w:sz w:val="18"/>
                <w:szCs w:val="18"/>
              </w:rPr>
              <w:t>A100A</w:t>
            </w:r>
          </w:p>
        </w:tc>
        <w:tc>
          <w:tcPr>
            <w:tcW w:w="1408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U</w:t>
            </w:r>
            <w:r>
              <w:rPr>
                <w:sz w:val="18"/>
                <w:szCs w:val="18"/>
              </w:rPr>
              <w:t>A125</w:t>
            </w:r>
            <w:r w:rsidRPr="0030431C">
              <w:rPr>
                <w:sz w:val="18"/>
                <w:szCs w:val="18"/>
              </w:rPr>
              <w:t>A</w:t>
            </w:r>
          </w:p>
        </w:tc>
      </w:tr>
      <w:tr w:rsidR="0030431C" w:rsidRPr="0030431C" w:rsidTr="0030431C">
        <w:trPr>
          <w:jc w:val="center"/>
        </w:trPr>
        <w:tc>
          <w:tcPr>
            <w:tcW w:w="3332" w:type="dxa"/>
            <w:gridSpan w:val="2"/>
          </w:tcPr>
          <w:p w:rsidR="0030431C" w:rsidRPr="0030431C" w:rsidRDefault="0030431C" w:rsidP="000B60FA">
            <w:pPr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479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RZQG71L8Y1</w:t>
            </w:r>
          </w:p>
        </w:tc>
        <w:tc>
          <w:tcPr>
            <w:tcW w:w="1418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RZQG71L8Y1</w:t>
            </w:r>
          </w:p>
        </w:tc>
        <w:tc>
          <w:tcPr>
            <w:tcW w:w="1559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RZQG100L8Y1</w:t>
            </w:r>
          </w:p>
        </w:tc>
        <w:tc>
          <w:tcPr>
            <w:tcW w:w="1408" w:type="dxa"/>
          </w:tcPr>
          <w:p w:rsidR="0030431C" w:rsidRPr="0030431C" w:rsidRDefault="0030431C" w:rsidP="000B60FA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RZQG100L8Y1</w:t>
            </w:r>
          </w:p>
        </w:tc>
      </w:tr>
      <w:tr w:rsidR="0030431C" w:rsidRPr="0030431C" w:rsidTr="0030431C">
        <w:trPr>
          <w:jc w:val="center"/>
        </w:trPr>
        <w:tc>
          <w:tcPr>
            <w:tcW w:w="2622" w:type="dxa"/>
          </w:tcPr>
          <w:p w:rsidR="0030431C" w:rsidRPr="00BF4B84" w:rsidRDefault="0030431C" w:rsidP="003043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30431C" w:rsidRPr="0030431C" w:rsidRDefault="0030431C" w:rsidP="0030431C">
            <w:pPr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кВт</w:t>
            </w:r>
          </w:p>
        </w:tc>
        <w:tc>
          <w:tcPr>
            <w:tcW w:w="2897" w:type="dxa"/>
            <w:gridSpan w:val="2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6.80</w:t>
            </w:r>
          </w:p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408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12.0</w:t>
            </w:r>
          </w:p>
        </w:tc>
      </w:tr>
      <w:tr w:rsidR="0030431C" w:rsidRPr="0030431C" w:rsidTr="0030431C">
        <w:trPr>
          <w:jc w:val="center"/>
        </w:trPr>
        <w:tc>
          <w:tcPr>
            <w:tcW w:w="2622" w:type="dxa"/>
          </w:tcPr>
          <w:p w:rsidR="0030431C" w:rsidRPr="00BF4B84" w:rsidRDefault="0030431C" w:rsidP="003043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30431C" w:rsidRPr="0030431C" w:rsidRDefault="0030431C" w:rsidP="0030431C">
            <w:pPr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кВт</w:t>
            </w:r>
          </w:p>
        </w:tc>
        <w:tc>
          <w:tcPr>
            <w:tcW w:w="1479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7.50</w:t>
            </w:r>
          </w:p>
        </w:tc>
        <w:tc>
          <w:tcPr>
            <w:tcW w:w="1418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</w:rPr>
            </w:pPr>
            <w:r w:rsidRPr="0030431C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408" w:type="dxa"/>
          </w:tcPr>
          <w:p w:rsidR="0030431C" w:rsidRPr="0030431C" w:rsidRDefault="0030431C" w:rsidP="0030431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13.5</w:t>
            </w:r>
          </w:p>
        </w:tc>
      </w:tr>
    </w:tbl>
    <w:p w:rsidR="008B6AF7" w:rsidRDefault="008B6AF7" w:rsidP="00D85049">
      <w:pPr>
        <w:spacing w:line="276" w:lineRule="auto"/>
        <w:jc w:val="center"/>
        <w:rPr>
          <w:noProof/>
          <w:sz w:val="20"/>
          <w:szCs w:val="20"/>
        </w:rPr>
      </w:pPr>
    </w:p>
    <w:p w:rsidR="00E1420C" w:rsidRDefault="00E1420C" w:rsidP="00120846">
      <w:pPr>
        <w:ind w:firstLine="709"/>
        <w:rPr>
          <w:sz w:val="22"/>
          <w:szCs w:val="22"/>
        </w:rPr>
      </w:pPr>
    </w:p>
    <w:p w:rsidR="00120846" w:rsidRDefault="00120846" w:rsidP="00120846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lastRenderedPageBreak/>
        <w:t xml:space="preserve">Возможные комбинации наружных блоков </w:t>
      </w:r>
      <w:r w:rsidRPr="00534D04">
        <w:rPr>
          <w:sz w:val="22"/>
          <w:szCs w:val="22"/>
        </w:rPr>
        <w:t>RZQG_L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A_</w:t>
      </w:r>
      <w:r w:rsidRPr="003B2132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10</w:t>
      </w:r>
      <w:r w:rsidRPr="00F55993">
        <w:rPr>
          <w:sz w:val="22"/>
          <w:szCs w:val="22"/>
        </w:rPr>
        <w:t>.</w:t>
      </w:r>
    </w:p>
    <w:p w:rsidR="00E1420C" w:rsidRPr="00E1420C" w:rsidRDefault="00E1420C" w:rsidP="00120846">
      <w:pPr>
        <w:spacing w:line="276" w:lineRule="auto"/>
        <w:jc w:val="center"/>
        <w:rPr>
          <w:noProof/>
          <w:sz w:val="16"/>
          <w:szCs w:val="16"/>
        </w:rPr>
      </w:pPr>
    </w:p>
    <w:p w:rsidR="00120846" w:rsidRDefault="00120846" w:rsidP="0012084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p w:rsidR="00E51A8D" w:rsidRDefault="00E51A8D" w:rsidP="00120846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710"/>
        <w:gridCol w:w="1133"/>
        <w:gridCol w:w="1276"/>
        <w:gridCol w:w="1276"/>
        <w:gridCol w:w="1276"/>
        <w:gridCol w:w="1276"/>
        <w:gridCol w:w="1276"/>
        <w:gridCol w:w="1134"/>
      </w:tblGrid>
      <w:tr w:rsidR="00E51A8D" w:rsidRPr="00BF4B84" w:rsidTr="000B60FA">
        <w:tc>
          <w:tcPr>
            <w:tcW w:w="1560" w:type="dxa"/>
            <w:gridSpan w:val="2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8647" w:type="dxa"/>
            <w:gridSpan w:val="7"/>
          </w:tcPr>
          <w:p w:rsidR="00E51A8D" w:rsidRPr="0084649B" w:rsidRDefault="00E51A8D" w:rsidP="000B60FA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E51A8D" w:rsidRPr="00BF4B84" w:rsidTr="000B60FA">
        <w:tc>
          <w:tcPr>
            <w:tcW w:w="1560" w:type="dxa"/>
            <w:gridSpan w:val="2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3" w:type="dxa"/>
          </w:tcPr>
          <w:p w:rsidR="00E51A8D" w:rsidRPr="00BB4FFA" w:rsidRDefault="00E51A8D" w:rsidP="000B60FA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FV</w:t>
            </w:r>
            <w:r w:rsidRPr="00BB4FFA">
              <w:rPr>
                <w:sz w:val="14"/>
                <w:szCs w:val="14"/>
              </w:rPr>
              <w:t>A71A9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FVA100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FVA100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sz w:val="14"/>
                <w:szCs w:val="14"/>
                <w:lang w:val="en-US"/>
              </w:rPr>
              <w:t>V</w:t>
            </w:r>
            <w:r>
              <w:rPr>
                <w:sz w:val="14"/>
                <w:szCs w:val="14"/>
              </w:rPr>
              <w:t>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FVA125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FVA140</w:t>
            </w:r>
            <w:r w:rsidRPr="00BB4FFA">
              <w:rPr>
                <w:sz w:val="14"/>
                <w:szCs w:val="14"/>
              </w:rPr>
              <w:t>A</w:t>
            </w:r>
          </w:p>
        </w:tc>
        <w:tc>
          <w:tcPr>
            <w:tcW w:w="1134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FVA140</w:t>
            </w:r>
            <w:r w:rsidRPr="00BB4FFA">
              <w:rPr>
                <w:sz w:val="14"/>
                <w:szCs w:val="14"/>
              </w:rPr>
              <w:t>A</w:t>
            </w:r>
          </w:p>
        </w:tc>
      </w:tr>
      <w:tr w:rsidR="00E51A8D" w:rsidRPr="00BF4B84" w:rsidTr="000B60FA">
        <w:tc>
          <w:tcPr>
            <w:tcW w:w="1560" w:type="dxa"/>
            <w:gridSpan w:val="2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3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RZQG71L8Y1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RZQG100L8Y1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276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 w:rsidRPr="0084649B">
              <w:rPr>
                <w:sz w:val="14"/>
                <w:szCs w:val="14"/>
              </w:rPr>
              <w:t>RZQG125L8Y1</w:t>
            </w:r>
          </w:p>
        </w:tc>
        <w:tc>
          <w:tcPr>
            <w:tcW w:w="1134" w:type="dxa"/>
          </w:tcPr>
          <w:p w:rsidR="00E51A8D" w:rsidRPr="0084649B" w:rsidRDefault="00E51A8D" w:rsidP="000B60F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RZQG140L</w:t>
            </w:r>
            <w:r w:rsidRPr="0084649B">
              <w:rPr>
                <w:sz w:val="14"/>
                <w:szCs w:val="14"/>
              </w:rPr>
              <w:t>Y1</w:t>
            </w:r>
          </w:p>
        </w:tc>
      </w:tr>
      <w:tr w:rsidR="00E51A8D" w:rsidRPr="00BF4B84" w:rsidTr="000B60FA">
        <w:tc>
          <w:tcPr>
            <w:tcW w:w="850" w:type="dxa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Холо-допро-изводи-тель-ность</w:t>
            </w:r>
          </w:p>
        </w:tc>
        <w:tc>
          <w:tcPr>
            <w:tcW w:w="710" w:type="dxa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09" w:type="dxa"/>
            <w:gridSpan w:val="2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6.80</w:t>
            </w:r>
          </w:p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2552" w:type="dxa"/>
            <w:gridSpan w:val="2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13.4</w:t>
            </w:r>
          </w:p>
        </w:tc>
      </w:tr>
      <w:tr w:rsidR="00E51A8D" w:rsidRPr="00BF4B84" w:rsidTr="000B60FA">
        <w:tc>
          <w:tcPr>
            <w:tcW w:w="850" w:type="dxa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Тепло-произ-води-тель-ность</w:t>
            </w:r>
          </w:p>
        </w:tc>
        <w:tc>
          <w:tcPr>
            <w:tcW w:w="710" w:type="dxa"/>
          </w:tcPr>
          <w:p w:rsidR="00E51A8D" w:rsidRPr="00BF4B84" w:rsidRDefault="00E51A8D" w:rsidP="000B60FA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1133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7.50</w:t>
            </w:r>
          </w:p>
        </w:tc>
        <w:tc>
          <w:tcPr>
            <w:tcW w:w="1276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276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276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E51A8D" w:rsidRPr="00BF4B84" w:rsidRDefault="00E51A8D" w:rsidP="000B60FA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15.5</w:t>
            </w:r>
          </w:p>
        </w:tc>
      </w:tr>
    </w:tbl>
    <w:p w:rsidR="00E51A8D" w:rsidRDefault="00E51A8D" w:rsidP="00120846">
      <w:pPr>
        <w:spacing w:line="276" w:lineRule="auto"/>
        <w:jc w:val="center"/>
        <w:rPr>
          <w:noProof/>
          <w:sz w:val="20"/>
          <w:szCs w:val="20"/>
        </w:rPr>
      </w:pPr>
    </w:p>
    <w:p w:rsidR="00C63BED" w:rsidRPr="00EA0F29" w:rsidRDefault="00C63BED" w:rsidP="00EA0F29"/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837136"/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45EEF" w:rsidRPr="00041788" w:rsidRDefault="00F50D61" w:rsidP="00516AA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Проверьте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прочность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горизонтальность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площадки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установки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так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после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установки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вызывал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вибраций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или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шума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работе</w:t>
      </w:r>
      <w:r w:rsidRPr="00041788">
        <w:rPr>
          <w:sz w:val="22"/>
          <w:szCs w:val="22"/>
        </w:rPr>
        <w:t>.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Согласно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фундаментному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чертежу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надежно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закрепите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фундаментными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болтами</w:t>
      </w:r>
      <w:r w:rsidRPr="00041788">
        <w:rPr>
          <w:sz w:val="22"/>
          <w:szCs w:val="22"/>
        </w:rPr>
        <w:t>.</w:t>
      </w:r>
      <w:r w:rsidR="00A45EEF" w:rsidRPr="00A45EEF">
        <w:rPr>
          <w:rFonts w:hint="eastAsia"/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Убедитесь</w:t>
      </w:r>
      <w:r w:rsidR="00A45EEF" w:rsidRPr="00041788">
        <w:rPr>
          <w:sz w:val="22"/>
          <w:szCs w:val="22"/>
        </w:rPr>
        <w:t xml:space="preserve">, </w:t>
      </w:r>
      <w:r w:rsidR="00A45EEF" w:rsidRPr="00041788">
        <w:rPr>
          <w:rFonts w:hint="eastAsia"/>
          <w:sz w:val="22"/>
          <w:szCs w:val="22"/>
        </w:rPr>
        <w:t>что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агрегат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стоит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ровно</w:t>
      </w:r>
      <w:r w:rsidR="00A45EEF" w:rsidRPr="00041788">
        <w:rPr>
          <w:sz w:val="22"/>
          <w:szCs w:val="22"/>
        </w:rPr>
        <w:t>.</w:t>
      </w:r>
    </w:p>
    <w:p w:rsidR="00F50D61" w:rsidRPr="00041788" w:rsidRDefault="00F50D61" w:rsidP="00A775E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5B7A14" w:rsidRDefault="005B7A14" w:rsidP="005B7A1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Проследите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монтажа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выдерживало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вес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вибрацию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Pr="00041788">
        <w:rPr>
          <w:sz w:val="22"/>
          <w:szCs w:val="22"/>
        </w:rPr>
        <w:t>.</w:t>
      </w:r>
    </w:p>
    <w:p w:rsidR="00EA0D39" w:rsidRDefault="00EA0D39" w:rsidP="00EA0D3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Вокруг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должно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быть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достаточно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свободного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места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обслуживания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циркуляции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воздуха</w:t>
      </w:r>
      <w:r w:rsidRPr="00041788">
        <w:rPr>
          <w:sz w:val="22"/>
          <w:szCs w:val="22"/>
        </w:rPr>
        <w:t>.</w:t>
      </w:r>
      <w:r w:rsidRPr="00C3443D">
        <w:rPr>
          <w:sz w:val="22"/>
          <w:szCs w:val="22"/>
        </w:rPr>
        <w:t xml:space="preserve"> Место установки должно обеспечивать достаточное пространство для перемещения блока и обратной установки на место.</w:t>
      </w:r>
    </w:p>
    <w:p w:rsidR="00EA0D39" w:rsidRDefault="00EA0D39" w:rsidP="00EA0D3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Проследите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пространство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хорошо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проветривалось</w:t>
      </w:r>
      <w:r w:rsidRPr="00041788">
        <w:rPr>
          <w:sz w:val="22"/>
          <w:szCs w:val="22"/>
        </w:rPr>
        <w:t xml:space="preserve">.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перекрывайте</w:t>
      </w:r>
      <w:r w:rsidRPr="00041788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041788">
        <w:rPr>
          <w:rFonts w:hint="eastAsia"/>
          <w:sz w:val="22"/>
          <w:szCs w:val="22"/>
        </w:rPr>
        <w:t>ентиляционные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отверстия</w:t>
      </w:r>
      <w:r w:rsidRPr="00041788">
        <w:rPr>
          <w:sz w:val="22"/>
          <w:szCs w:val="22"/>
        </w:rPr>
        <w:t>.</w:t>
      </w:r>
    </w:p>
    <w:p w:rsidR="00A70D2A" w:rsidRDefault="00E176B9" w:rsidP="005B7A1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НЕЛЬЗЯ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перечисленных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далее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местах</w:t>
      </w:r>
      <w:r w:rsidRPr="00041788">
        <w:rPr>
          <w:sz w:val="22"/>
          <w:szCs w:val="22"/>
        </w:rPr>
        <w:t>:</w:t>
      </w:r>
    </w:p>
    <w:p w:rsidR="00A70D2A" w:rsidRP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hAnsi="Times New Roman"/>
        </w:rPr>
        <w:t>В потенциально взрывоопасной атмосфере</w:t>
      </w:r>
      <w:r w:rsidR="00A70D2A" w:rsidRPr="00A70D2A">
        <w:rPr>
          <w:rFonts w:ascii="Times New Roman" w:hAnsi="Times New Roman"/>
        </w:rPr>
        <w:t>;</w:t>
      </w:r>
    </w:p>
    <w:p w:rsid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eastAsia="Times New Roman" w:hAnsi="Times New Roman" w:hint="eastAsia"/>
          <w:lang w:eastAsia="ru-RU"/>
        </w:rPr>
        <w:t>Где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установлено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оборудование</w:t>
      </w:r>
      <w:r w:rsidRPr="00A70D2A">
        <w:rPr>
          <w:rFonts w:ascii="Times New Roman" w:eastAsia="Times New Roman" w:hAnsi="Times New Roman"/>
          <w:lang w:eastAsia="ru-RU"/>
        </w:rPr>
        <w:t xml:space="preserve">, </w:t>
      </w:r>
      <w:r w:rsidRPr="00A70D2A">
        <w:rPr>
          <w:rFonts w:ascii="Times New Roman" w:eastAsia="Times New Roman" w:hAnsi="Times New Roman" w:hint="eastAsia"/>
          <w:lang w:eastAsia="ru-RU"/>
        </w:rPr>
        <w:t>излучающее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электромагнитные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волны</w:t>
      </w:r>
      <w:r w:rsidRPr="00A70D2A">
        <w:rPr>
          <w:rFonts w:ascii="Times New Roman" w:eastAsia="Times New Roman" w:hAnsi="Times New Roman"/>
          <w:lang w:eastAsia="ru-RU"/>
        </w:rPr>
        <w:t xml:space="preserve">. </w:t>
      </w:r>
      <w:r w:rsidRPr="00A70D2A">
        <w:rPr>
          <w:rFonts w:ascii="Times New Roman" w:eastAsia="Times New Roman" w:hAnsi="Times New Roman" w:hint="eastAsia"/>
          <w:lang w:eastAsia="ru-RU"/>
        </w:rPr>
        <w:t>Электромагнитные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волны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могут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помешать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функционированию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системы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управления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вызвать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сбои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работе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агрегата</w:t>
      </w:r>
      <w:r w:rsidR="00A70D2A">
        <w:rPr>
          <w:rFonts w:ascii="Times New Roman" w:eastAsia="Times New Roman" w:hAnsi="Times New Roman"/>
          <w:lang w:eastAsia="ru-RU"/>
        </w:rPr>
        <w:t>;</w:t>
      </w:r>
    </w:p>
    <w:p w:rsid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eastAsia="Times New Roman" w:hAnsi="Times New Roman" w:hint="eastAsia"/>
          <w:lang w:eastAsia="ru-RU"/>
        </w:rPr>
        <w:t>Где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существует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риск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возгорания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вследствие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утечки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горючих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газов</w:t>
      </w:r>
      <w:r w:rsidRPr="00A70D2A">
        <w:rPr>
          <w:rFonts w:ascii="Times New Roman" w:eastAsia="Times New Roman" w:hAnsi="Times New Roman"/>
          <w:lang w:eastAsia="ru-RU"/>
        </w:rPr>
        <w:t xml:space="preserve"> (</w:t>
      </w:r>
      <w:r w:rsidRPr="00A70D2A">
        <w:rPr>
          <w:rFonts w:ascii="Times New Roman" w:eastAsia="Times New Roman" w:hAnsi="Times New Roman" w:hint="eastAsia"/>
          <w:lang w:eastAsia="ru-RU"/>
        </w:rPr>
        <w:t>например</w:t>
      </w:r>
      <w:r w:rsidRPr="00A70D2A">
        <w:rPr>
          <w:rFonts w:ascii="Times New Roman" w:eastAsia="Times New Roman" w:hAnsi="Times New Roman"/>
          <w:lang w:eastAsia="ru-RU"/>
        </w:rPr>
        <w:t xml:space="preserve">, </w:t>
      </w:r>
      <w:r w:rsidRPr="00A70D2A">
        <w:rPr>
          <w:rFonts w:ascii="Times New Roman" w:eastAsia="Times New Roman" w:hAnsi="Times New Roman" w:hint="eastAsia"/>
          <w:lang w:eastAsia="ru-RU"/>
        </w:rPr>
        <w:t>разбавитель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для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краски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или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бензин</w:t>
      </w:r>
      <w:r w:rsidRPr="00A70D2A">
        <w:rPr>
          <w:rFonts w:ascii="Times New Roman" w:eastAsia="Times New Roman" w:hAnsi="Times New Roman"/>
          <w:lang w:eastAsia="ru-RU"/>
        </w:rPr>
        <w:t>),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суспензии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углеродного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волокна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или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воспламеняемой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пыли</w:t>
      </w:r>
      <w:r w:rsidR="00A70D2A">
        <w:rPr>
          <w:rFonts w:ascii="Times New Roman" w:eastAsia="Times New Roman" w:hAnsi="Times New Roman"/>
          <w:lang w:eastAsia="ru-RU"/>
        </w:rPr>
        <w:t>;</w:t>
      </w:r>
    </w:p>
    <w:p w:rsidR="00A70D2A" w:rsidRPr="00A70D2A" w:rsidRDefault="00E176B9" w:rsidP="00A70D2A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70D2A">
        <w:rPr>
          <w:rFonts w:ascii="Times New Roman" w:hAnsi="Times New Roman"/>
        </w:rPr>
        <w:t>Где выделяются коррозионные испарения (например, пары</w:t>
      </w:r>
      <w:r w:rsidR="00A70D2A" w:rsidRPr="00A70D2A">
        <w:rPr>
          <w:rFonts w:ascii="Times New Roman" w:hAnsi="Times New Roman"/>
        </w:rPr>
        <w:t xml:space="preserve"> </w:t>
      </w:r>
      <w:r w:rsidRPr="00A70D2A">
        <w:rPr>
          <w:rFonts w:ascii="Times New Roman" w:hAnsi="Times New Roman"/>
        </w:rPr>
        <w:t>серной кислоты). Коррозия медных труб и мест пайки может</w:t>
      </w:r>
      <w:r w:rsidR="00A70D2A" w:rsidRPr="00A70D2A">
        <w:rPr>
          <w:rFonts w:ascii="Times New Roman" w:hAnsi="Times New Roman"/>
        </w:rPr>
        <w:t xml:space="preserve"> </w:t>
      </w:r>
      <w:r w:rsidRPr="00A70D2A">
        <w:rPr>
          <w:rFonts w:ascii="Times New Roman" w:hAnsi="Times New Roman"/>
        </w:rPr>
        <w:t>привести к утечке хладагента</w:t>
      </w:r>
      <w:r w:rsidR="00A70D2A" w:rsidRPr="00A70D2A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Блок НЕЛЬЗЯ устанавливать в местах, часто используемых в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качестве рабочих. При проведении строительных работ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(например, шлифовки), когда образуется большое количество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пыли, блок НЕОБХОДИМО накрывать</w:t>
      </w:r>
      <w:r w:rsidR="00C3443D">
        <w:rPr>
          <w:rFonts w:ascii="Times New Roman" w:hAnsi="Times New Roman"/>
        </w:rPr>
        <w:t>;</w:t>
      </w:r>
    </w:p>
    <w:p w:rsidR="00E176B9" w:rsidRPr="00A70D2A" w:rsidRDefault="00E176B9" w:rsidP="00A70D2A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70D2A">
        <w:rPr>
          <w:rFonts w:ascii="Times New Roman" w:hAnsi="Times New Roman"/>
        </w:rPr>
        <w:t>Выбирайте место, наилучшим образом защищенное от дождя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Позаботьтесь о том, чтобы в случае утечки вода не причинила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вреда месту установки и прилегающей к нему зоне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Выберите такое место, где горячий или холодный воздух на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выходе из блока и издаваемый им шум НЕ будут беспокоить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окружающих</w:t>
      </w:r>
      <w:r w:rsidR="00C3443D">
        <w:rPr>
          <w:rFonts w:ascii="Times New Roman" w:hAnsi="Times New Roman"/>
        </w:rPr>
        <w:t>4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Ребра теплообменника острые, возможны травмы. Место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установки подбирайте так, чтобы не было опасности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нанесения травм (особенно там, где играют дети</w:t>
      </w:r>
      <w:r w:rsidR="00C3443D">
        <w:rPr>
          <w:rFonts w:ascii="Times New Roman" w:hAnsi="Times New Roman"/>
        </w:rPr>
        <w:t>);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lastRenderedPageBreak/>
        <w:t>Избегайте акустически уязвимых зон (например, рядом со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спальней), где шум блока во время работы может доставлять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неудобство</w:t>
      </w:r>
      <w:r w:rsidR="00C3443D">
        <w:rPr>
          <w:rFonts w:ascii="Times New Roman" w:hAnsi="Times New Roman"/>
        </w:rPr>
        <w:t>;</w:t>
      </w:r>
    </w:p>
    <w:p w:rsid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Избегайте мест, где в атмосфере могут присутствовать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мелкие частицы или пары минерального масла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Избегайте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мест, где могут разрушиться и отвалиться пластмассовые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детали, что может привести к протечкам воды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НЕ рекомендуется устанавливать блок в следующих местах, так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как это может сократить срок его службы:</w:t>
      </w:r>
      <w:r w:rsidR="00C3443D">
        <w:rPr>
          <w:rFonts w:ascii="Times New Roman" w:hAnsi="Times New Roman"/>
        </w:rPr>
        <w:t xml:space="preserve"> 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в местах со значительными колебаниями напряжения;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на транспортных средствах и судах;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там, где присутствуют кислотные или щелочные испарения.</w:t>
      </w:r>
    </w:p>
    <w:p w:rsidR="00C3443D" w:rsidRPr="00C3443D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C3443D">
        <w:rPr>
          <w:rFonts w:hint="eastAsia"/>
          <w:sz w:val="22"/>
          <w:szCs w:val="22"/>
        </w:rPr>
        <w:t>Установка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на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морском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побережье</w:t>
      </w:r>
      <w:r w:rsidRPr="00C3443D">
        <w:rPr>
          <w:sz w:val="22"/>
          <w:szCs w:val="22"/>
        </w:rPr>
        <w:t xml:space="preserve">. </w:t>
      </w:r>
    </w:p>
    <w:p w:rsidR="00E176B9" w:rsidRPr="00E176B9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C3443D">
        <w:rPr>
          <w:rFonts w:hint="eastAsia"/>
          <w:sz w:val="22"/>
          <w:szCs w:val="22"/>
        </w:rPr>
        <w:t>Наружный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блок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НЕ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должен</w:t>
      </w:r>
      <w:r w:rsidR="00C3443D" w:rsidRP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подвергаться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прямому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морского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. </w:t>
      </w:r>
      <w:r w:rsidRPr="00041788">
        <w:rPr>
          <w:rFonts w:hint="eastAsia"/>
          <w:sz w:val="22"/>
          <w:szCs w:val="22"/>
        </w:rPr>
        <w:t>В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противном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случае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насыщенный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солью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может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привести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коррозии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как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следствие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сокращению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срока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службы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Pr="00041788">
        <w:rPr>
          <w:sz w:val="22"/>
          <w:szCs w:val="22"/>
        </w:rPr>
        <w:t>.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Если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прямому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морского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необходимо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смонтировать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ветрогаситель</w:t>
      </w:r>
      <w:r w:rsidRPr="00041788">
        <w:rPr>
          <w:sz w:val="22"/>
          <w:szCs w:val="22"/>
        </w:rPr>
        <w:t>.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Высота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ветрогасителя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≥</w:t>
      </w:r>
      <w:r w:rsidRPr="00041788">
        <w:rPr>
          <w:sz w:val="22"/>
          <w:szCs w:val="22"/>
        </w:rPr>
        <w:t xml:space="preserve"> 1,5 </w:t>
      </w:r>
      <w:r w:rsidRPr="00041788">
        <w:rPr>
          <w:rFonts w:hint="eastAsia"/>
          <w:sz w:val="22"/>
          <w:szCs w:val="22"/>
        </w:rPr>
        <w:t>×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высоты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="00C3443D">
        <w:rPr>
          <w:sz w:val="22"/>
          <w:szCs w:val="22"/>
        </w:rPr>
        <w:t xml:space="preserve">. </w:t>
      </w:r>
      <w:r w:rsidRPr="00041788">
        <w:rPr>
          <w:rFonts w:hint="eastAsia"/>
          <w:sz w:val="22"/>
          <w:szCs w:val="22"/>
        </w:rPr>
        <w:t>Ветрогаситель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таким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образом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осталось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свободное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техобслуживания</w:t>
      </w:r>
      <w:r w:rsidRPr="00041788">
        <w:rPr>
          <w:sz w:val="22"/>
          <w:szCs w:val="22"/>
        </w:rPr>
        <w:t>.</w:t>
      </w:r>
    </w:p>
    <w:p w:rsidR="00E176B9" w:rsidRPr="00E176B9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Рекомендуется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так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воздухоприемник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был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направлен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стене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подвергался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непосредственному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="00C3443D">
        <w:rPr>
          <w:sz w:val="22"/>
          <w:szCs w:val="22"/>
        </w:rPr>
        <w:t>.</w:t>
      </w:r>
    </w:p>
    <w:p w:rsidR="00EA0D39" w:rsidRPr="00041788" w:rsidRDefault="00EA0D39" w:rsidP="00EA0D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Со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стороны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выброса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рекомендуется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заслонить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защитной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панелью</w:t>
      </w:r>
      <w:r w:rsidRPr="00041788">
        <w:rPr>
          <w:sz w:val="22"/>
          <w:szCs w:val="22"/>
        </w:rPr>
        <w:t>.</w:t>
      </w:r>
    </w:p>
    <w:p w:rsidR="00C03613" w:rsidRPr="007F33CC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7837137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F33C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1E7697">
        <w:rPr>
          <w:sz w:val="22"/>
          <w:szCs w:val="22"/>
        </w:rPr>
        <w:t>14.</w:t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Default="00C03613" w:rsidP="00E1420C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52808" cy="4295775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28" cy="430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13" w:rsidRPr="00C03613" w:rsidRDefault="00C03613" w:rsidP="00C0361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1E7697">
        <w:rPr>
          <w:sz w:val="20"/>
          <w:szCs w:val="20"/>
        </w:rPr>
        <w:t xml:space="preserve"> 14</w:t>
      </w: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0783713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40343D">
        <w:rPr>
          <w:noProof/>
          <w:sz w:val="22"/>
          <w:szCs w:val="22"/>
        </w:rPr>
        <w:t>для</w:t>
      </w:r>
      <w:r w:rsidR="006675ED">
        <w:rPr>
          <w:noProof/>
          <w:sz w:val="22"/>
          <w:szCs w:val="22"/>
        </w:rPr>
        <w:t xml:space="preserve"> артикула</w:t>
      </w:r>
      <w:r w:rsidR="0040343D">
        <w:rPr>
          <w:noProof/>
          <w:sz w:val="22"/>
          <w:szCs w:val="22"/>
        </w:rPr>
        <w:t xml:space="preserve"> </w:t>
      </w:r>
      <w:r w:rsidR="00FE6EDF">
        <w:rPr>
          <w:sz w:val="22"/>
          <w:szCs w:val="22"/>
        </w:rPr>
        <w:t>RZQG71</w:t>
      </w:r>
      <w:r w:rsidR="00FE6EDF" w:rsidRPr="00534D04">
        <w:rPr>
          <w:sz w:val="22"/>
          <w:szCs w:val="22"/>
        </w:rPr>
        <w:t>L8Y1</w:t>
      </w:r>
      <w:r w:rsidR="006675ED" w:rsidRPr="006675ED">
        <w:rPr>
          <w:noProof/>
          <w:sz w:val="22"/>
          <w:szCs w:val="22"/>
        </w:rPr>
        <w:t xml:space="preserve">,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E4099">
        <w:rPr>
          <w:noProof/>
          <w:sz w:val="22"/>
          <w:szCs w:val="22"/>
        </w:rPr>
        <w:t>1</w:t>
      </w:r>
      <w:r w:rsidR="00964BBA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994D90" w:rsidRDefault="00994D9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94D90" w:rsidRDefault="00994D9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E6EDF" w:rsidRDefault="00FE6EDF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E6EDF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62700" cy="5015078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163" cy="501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D90" w:rsidRDefault="00994D90" w:rsidP="00542227">
      <w:pPr>
        <w:spacing w:line="276" w:lineRule="auto"/>
        <w:jc w:val="center"/>
        <w:rPr>
          <w:sz w:val="20"/>
          <w:szCs w:val="20"/>
        </w:rPr>
      </w:pPr>
    </w:p>
    <w:p w:rsidR="00994D90" w:rsidRDefault="00994D90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964BBA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Ч</w:t>
      </w:r>
      <w:r w:rsidRPr="009B1EC5">
        <w:rPr>
          <w:noProof/>
          <w:sz w:val="22"/>
          <w:szCs w:val="22"/>
        </w:rPr>
        <w:t xml:space="preserve">ертеж </w:t>
      </w:r>
      <w:r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FE6EDF">
        <w:rPr>
          <w:noProof/>
          <w:sz w:val="22"/>
          <w:szCs w:val="22"/>
        </w:rPr>
        <w:t>артикулов</w:t>
      </w:r>
      <w:r w:rsidR="006675ED">
        <w:rPr>
          <w:noProof/>
          <w:sz w:val="22"/>
          <w:szCs w:val="22"/>
        </w:rPr>
        <w:t xml:space="preserve"> </w:t>
      </w:r>
      <w:r w:rsidR="00FE6EDF">
        <w:rPr>
          <w:sz w:val="22"/>
          <w:szCs w:val="22"/>
        </w:rPr>
        <w:t>RZQG100</w:t>
      </w:r>
      <w:r w:rsidR="00FE6EDF" w:rsidRPr="00534D04">
        <w:rPr>
          <w:sz w:val="22"/>
          <w:szCs w:val="22"/>
        </w:rPr>
        <w:t>L8Y1</w:t>
      </w:r>
      <w:r w:rsidR="006675ED" w:rsidRPr="006675ED">
        <w:rPr>
          <w:noProof/>
          <w:sz w:val="22"/>
          <w:szCs w:val="22"/>
        </w:rPr>
        <w:t xml:space="preserve">, </w:t>
      </w:r>
      <w:r w:rsidR="00FE6EDF">
        <w:rPr>
          <w:sz w:val="22"/>
          <w:szCs w:val="22"/>
        </w:rPr>
        <w:t>RZQG125</w:t>
      </w:r>
      <w:r w:rsidR="00FE6EDF" w:rsidRPr="00534D04">
        <w:rPr>
          <w:sz w:val="22"/>
          <w:szCs w:val="22"/>
        </w:rPr>
        <w:t>L8Y1</w:t>
      </w:r>
      <w:r w:rsidR="00FE6EDF">
        <w:rPr>
          <w:sz w:val="22"/>
          <w:szCs w:val="22"/>
        </w:rPr>
        <w:t>, RZQG140L</w:t>
      </w:r>
      <w:r w:rsidR="00FE6EDF" w:rsidRPr="00534D04">
        <w:rPr>
          <w:sz w:val="22"/>
          <w:szCs w:val="22"/>
        </w:rPr>
        <w:t>Y1</w:t>
      </w:r>
      <w:r w:rsidR="00FE6EDF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 w:rsidR="00964BBA">
        <w:rPr>
          <w:noProof/>
          <w:sz w:val="22"/>
          <w:szCs w:val="22"/>
        </w:rPr>
        <w:t xml:space="preserve"> рисунке 16</w:t>
      </w:r>
      <w:r w:rsidRPr="009B1EC5">
        <w:rPr>
          <w:noProof/>
          <w:sz w:val="22"/>
          <w:szCs w:val="22"/>
        </w:rPr>
        <w:t>.</w:t>
      </w:r>
    </w:p>
    <w:p w:rsidR="00994D90" w:rsidRDefault="00994D9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F038AD" w:rsidRDefault="00FE6EDF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482917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D90" w:rsidRDefault="00994D90" w:rsidP="00542227">
      <w:pPr>
        <w:spacing w:line="276" w:lineRule="auto"/>
        <w:jc w:val="center"/>
        <w:rPr>
          <w:sz w:val="20"/>
          <w:szCs w:val="20"/>
        </w:rPr>
      </w:pPr>
    </w:p>
    <w:p w:rsidR="00994D90" w:rsidRDefault="00994D90" w:rsidP="00542227">
      <w:pPr>
        <w:spacing w:line="276" w:lineRule="auto"/>
        <w:jc w:val="center"/>
        <w:rPr>
          <w:sz w:val="20"/>
          <w:szCs w:val="20"/>
        </w:rPr>
      </w:pPr>
    </w:p>
    <w:p w:rsidR="0040343D" w:rsidRDefault="00964BBA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542227" w:rsidRDefault="0054222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94D90" w:rsidRDefault="00994D9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783713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964BBA">
        <w:rPr>
          <w:noProof/>
          <w:sz w:val="22"/>
          <w:szCs w:val="22"/>
        </w:rPr>
        <w:t xml:space="preserve"> 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64BBA">
        <w:rPr>
          <w:noProof/>
          <w:sz w:val="20"/>
          <w:szCs w:val="20"/>
        </w:rPr>
        <w:t>17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64BBA" w:rsidRDefault="00964BBA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lastRenderedPageBreak/>
        <w:t xml:space="preserve"> </w:t>
      </w:r>
      <w:bookmarkStart w:id="16" w:name="_Toc107837140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964BBA">
        <w:rPr>
          <w:noProof/>
          <w:sz w:val="22"/>
          <w:szCs w:val="22"/>
        </w:rPr>
        <w:t>11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964BBA">
        <w:rPr>
          <w:noProof/>
          <w:sz w:val="20"/>
          <w:szCs w:val="20"/>
        </w:rPr>
        <w:t>11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0239F8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промышленн</w:t>
            </w:r>
            <w:r>
              <w:rPr>
                <w:sz w:val="22"/>
                <w:szCs w:val="22"/>
              </w:rPr>
              <w:t>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 w:rsidR="000239F8">
              <w:rPr>
                <w:sz w:val="22"/>
                <w:szCs w:val="22"/>
              </w:rPr>
              <w:t>ый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 </w:t>
            </w:r>
            <w:r w:rsidR="00D563A0">
              <w:rPr>
                <w:sz w:val="22"/>
                <w:szCs w:val="22"/>
              </w:rPr>
              <w:t>RZQG_L(8)Y1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Кабельная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07837141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7837142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7837143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473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239F8" w:rsidRDefault="000239F8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),</w:t>
      </w:r>
    </w:p>
    <w:p w:rsidR="00697B41" w:rsidRDefault="000239F8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 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D563A0">
        <w:rPr>
          <w:sz w:val="22"/>
          <w:szCs w:val="22"/>
        </w:rPr>
        <w:t>RZQG_L(8)Y1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D563A0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RZQG_L(8)Y1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A7D0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A213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710871">
        <w:rPr>
          <w:b w:val="0"/>
          <w:sz w:val="22"/>
          <w:szCs w:val="22"/>
        </w:rPr>
        <w:t>:</w:t>
      </w:r>
      <w:r w:rsidRPr="00710871">
        <w:rPr>
          <w:b w:val="0"/>
          <w:sz w:val="24"/>
          <w:szCs w:val="24"/>
        </w:rPr>
        <w:t xml:space="preserve">  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D563A0">
        <w:rPr>
          <w:b w:val="0"/>
          <w:sz w:val="24"/>
          <w:szCs w:val="24"/>
        </w:rPr>
        <w:t xml:space="preserve">             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Daikin</w:t>
      </w:r>
      <w:r w:rsidR="00E81F63" w:rsidRPr="00710871">
        <w:rPr>
          <w:rFonts w:eastAsiaTheme="minorHAnsi"/>
          <w:sz w:val="22"/>
          <w:szCs w:val="22"/>
          <w:lang w:eastAsia="en-US"/>
        </w:rPr>
        <w:t xml:space="preserve">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Europe</w:t>
      </w:r>
      <w:r w:rsidR="00E81F63" w:rsidRPr="00710871">
        <w:rPr>
          <w:rFonts w:eastAsiaTheme="minorHAnsi"/>
          <w:sz w:val="22"/>
          <w:szCs w:val="22"/>
          <w:lang w:eastAsia="en-US"/>
        </w:rPr>
        <w:t xml:space="preserve">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N</w:t>
      </w:r>
      <w:r w:rsidR="00E81F63" w:rsidRPr="00710871">
        <w:rPr>
          <w:rFonts w:eastAsiaTheme="minorHAnsi"/>
          <w:sz w:val="22"/>
          <w:szCs w:val="22"/>
          <w:lang w:eastAsia="en-US"/>
        </w:rPr>
        <w:t>.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V</w:t>
      </w:r>
      <w:r w:rsidR="00E81F63" w:rsidRPr="00710871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66B5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7837144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D418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239F8" w:rsidRDefault="000239F8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E52BFD" w:rsidRDefault="000239F8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bookmarkStart w:id="32" w:name="_GoBack"/>
      <w:bookmarkEnd w:id="32"/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D563A0">
        <w:rPr>
          <w:sz w:val="22"/>
          <w:szCs w:val="22"/>
        </w:rPr>
        <w:t>RZQG_L(8)Y1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563A0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RZQG_L(8)Y1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4159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291CE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7837145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7837146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Неправильный монтаж или неправильное подключение</w:t>
      </w:r>
      <w:r w:rsidR="00C57E5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оборудования или принадлежностей могут привести к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поражению электротоком, короткому замыканию,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протечкам, возгоранию или повреждению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оборудования. Используйте только те принадлежности,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дополнительное оборудование и запасные части,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которые изготовлены или утверждены Daikin.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 установке, техническом и ином обслуживании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системы надевайте средства индивидуальной защиты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(перчатки, очки,…).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Полиэтиленовые упаковочные мешки необходимо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разрывать и выбрасывать, чтобы дети не могли ими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играть. Возможная опасность: удушье.</w:t>
      </w:r>
    </w:p>
    <w:p w:rsidR="00F755A2" w:rsidRPr="00C57E55" w:rsidRDefault="00F755A2" w:rsidP="00F755A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Примите адекватные меры по недопущению попадания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в агрегат мелких животных. При контакте мелких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животных с электрическими деталями возможны сбои в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работе блока, задымление или возгорание.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прикасайтесь к трубопроводу хладагента,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трубопроводу воды или внутренним деталям во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время эксплуатации или сразу после прекращения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эксплуатации системы. Они могут быть слишком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горячими или слишком холодными. Подождите,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пока они достигнут нормальной температуры. Если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необходимо дотронуться до них, наденьте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защитные перчатки.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дотрагивайтесь до случайно вытекшего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Примите адекватные меры по недопущению попадания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агрегат мелких животных. При контакте мелких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животных с электрическими деталями возможны сбои в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работе блока, задымление или возгорание.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прикасайтесь к воздухозаборнику или к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алюминиевым пластинам блока.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 ходе пробных запусков НИ В КОЕМ СЛУЧАЕ не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давайте давление в систему, превышающее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максимально допустимое</w:t>
      </w:r>
      <w:r w:rsidR="005353F4">
        <w:rPr>
          <w:rFonts w:ascii="Times New Roman" w:hAnsi="Times New Roman"/>
        </w:rPr>
        <w:t>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 случае утечки хладагента примите надлежащие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меры предосторожности. Если происходит утечка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хладагента, немедленно проветрите помещение.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Возможные риски:</w:t>
      </w:r>
    </w:p>
    <w:p w:rsidR="005353F4" w:rsidRDefault="00E176B9" w:rsidP="003D3E69">
      <w:pPr>
        <w:pStyle w:val="af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Избыточная концентрация хладагента в закрытом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помещении может привести к недостатку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кислорода</w:t>
      </w:r>
      <w:r w:rsidR="005353F4">
        <w:rPr>
          <w:rFonts w:ascii="Times New Roman" w:hAnsi="Times New Roman"/>
        </w:rPr>
        <w:t>;</w:t>
      </w:r>
    </w:p>
    <w:p w:rsidR="005353F4" w:rsidRDefault="00E176B9" w:rsidP="003D3E69">
      <w:pPr>
        <w:pStyle w:val="af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Если хладагент соприкасается с открытым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пламенем, могут образовываться токсичные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соединения.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Откачка хладагента в случае протечки. Правило,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которое необходимо соблюдать при откачке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 из системы в случае его протечки: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НЕЛЬЗЯ пользоваться автоматической функцией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откачки из блока, обеспечивающей сбор всего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 из системы с его закачкой в наружный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блок. Возможное следствие: Самовозгорание 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взрыв работающего компрессора из-за поступления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него воздуха.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Пользуйтесь отдельной системой рекуперации,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чтобы НЕ включать компрессор блока.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Использованный хладагент НЕОБХОДИМО собрать.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ЗАПРЕЩАЕТСЯ сбрасывать хладагент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непосредственно в окружающую среду.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Воспользуйтесь вакуумным насосом для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вакуумирования системы.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Убедитесь в том, что в системе отсутствует кислород.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 можно заправлять только после выполнения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проверки на утечки и осушки вакуумом.</w:t>
      </w:r>
      <w:r w:rsidR="005353F4">
        <w:rPr>
          <w:rFonts w:ascii="Times New Roman" w:hAnsi="Times New Roman"/>
        </w:rPr>
        <w:t xml:space="preserve"> 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lastRenderedPageBreak/>
        <w:t>После завершения или временного прерывания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заправки немедленно перекройте клапан резервуара с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хладагентом. Если клапан сразу же НЕ перекрыть,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заправка может продолжаться под действием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остаточного давления. Возможное следствие: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Недопустимое количество хладагента.</w:t>
      </w:r>
      <w:r w:rsidR="005353F4">
        <w:rPr>
          <w:rFonts w:ascii="Times New Roman" w:hAnsi="Times New Roman"/>
        </w:rPr>
        <w:t xml:space="preserve"> </w:t>
      </w:r>
    </w:p>
    <w:p w:rsidR="005353F4" w:rsidRDefault="005353F4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снятием крышки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распределительной коробки, перед выполнением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электромонтажных работ или перед касанием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электрических компонентов необходимо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ОТКЛЮЧИТЬ электропитание.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обслуживанием отключите электропитание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более чем на 1 минуту и убедитесь в отсутствии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напряжения на контактах емкостей основной цепи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или электрических деталях. Перед тем как касаться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деталей, убедитесь, что напряжение на них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превышает 50 В постоянного тока. Расположение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контактов показано на электрической схеме.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дотрагивайтесь до электрических деталей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влажными руками.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оставляйте агрегат без присмотра со снятой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сервисной панелью.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Если НЕТ заводской установки, то стационарная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проводка в ОБЯЗАТЕЛЬНОМ порядке дополнительно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оснащается главным выключателем или другими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средствами разъединения по всем полюсам в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соответствии с условиями категории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перенапряжения III.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Используйте ТОЛЬКО медные провода.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Убедитесь в том, что электропроводка по месту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установки системы соответствует действующим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законодательным нормам.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Прокладка электропроводки ОБЯЗАТЕЛЬНО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должна осуществляться в соответствии с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прилагаемыми к аппарату схемами.</w:t>
      </w:r>
      <w:r w:rsidR="00DB1EEB">
        <w:rPr>
          <w:rFonts w:ascii="Times New Roman" w:hAnsi="Times New Roman"/>
        </w:rPr>
        <w:t xml:space="preserve"> 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НИ В КОЕМ СЛУЧАЕ НЕ сдавливайте собранные в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пучок кабели, следите за тем, чтобы они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соприкасались с трубами и острыми краями.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Проследите за тем, чтобы на разъемы клемм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оказывалось внешние давление.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Обязательно выполните заземление.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ДОПУСКАЕТСЯ заземление блока на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трубопроводы инженерных сетей, разрядники 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телефонные линии. Ненадежное заземление может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привести к поражению электрическим током.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Для питания системы необходима отдельная цепь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электропитания. НЕ ДОПУСКАЕТСЯ подключение к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электрической цепи, которая уже подает питание на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другое оборудование.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Проследите за установкой предохранителей или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размыкателей цепи.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Необходимо установить предохранитель утечки на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землю. Невыполнение этого требования может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привести к поражению электрическим током или к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возгоранию.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Устанавливая средство защиты от утечки на землю,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убедитесь в том, что оно совместимо с инвертором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(устойчиво к электрическому шуму высокой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частоты). Это позволит избежать ложных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срабатываний средства защиты.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 окончании всех электротехнических работ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проверьте надежность крепления каждой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электродетали и каждой клеммы внутри блока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электродеталей.</w:t>
      </w:r>
    </w:p>
    <w:p w:rsidR="00E176B9" w:rsidRPr="00C57E55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запуском агрегата убедитесь, что все крышки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закрыты.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C57E55">
        <w:rPr>
          <w:rFonts w:ascii="Times New Roman" w:hAnsi="Times New Roman"/>
          <w:b/>
        </w:rPr>
        <w:t>Меры предосторожности при использовании</w:t>
      </w:r>
      <w:r w:rsidR="005E73D5" w:rsidRPr="00C57E55">
        <w:rPr>
          <w:rFonts w:ascii="Times New Roman" w:hAnsi="Times New Roman"/>
          <w:b/>
        </w:rPr>
        <w:t xml:space="preserve"> </w:t>
      </w:r>
      <w:r w:rsidRPr="00C57E55">
        <w:rPr>
          <w:rFonts w:ascii="Times New Roman" w:hAnsi="Times New Roman"/>
          <w:b/>
        </w:rPr>
        <w:t>хладагента R410A</w:t>
      </w:r>
      <w:r w:rsidR="005E73D5" w:rsidRPr="00C57E55">
        <w:rPr>
          <w:rFonts w:ascii="Times New Roman" w:hAnsi="Times New Roman"/>
          <w:b/>
        </w:rPr>
        <w:t>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 использовании этого хладагента необходимо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посторонних веществ и примесей (в том числе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минеральных масел и влаги).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Поскольку R410A является смешанным холодильным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жидком состоянии. (Если хладаген</w:t>
      </w:r>
      <w:r w:rsidR="005E73D5" w:rsidRPr="00C57E55">
        <w:rPr>
          <w:rFonts w:ascii="Times New Roman" w:hAnsi="Times New Roman"/>
        </w:rPr>
        <w:t>т находится в газо</w:t>
      </w:r>
      <w:r w:rsidRPr="00C57E55">
        <w:rPr>
          <w:rFonts w:ascii="Times New Roman" w:hAnsi="Times New Roman"/>
        </w:rPr>
        <w:t>образном состоянии, его состав изменяется и нормальная</w:t>
      </w:r>
      <w:r w:rsidR="005E73D5" w:rsidRPr="00C57E55">
        <w:rPr>
          <w:rFonts w:ascii="Times New Roman" w:hAnsi="Times New Roman"/>
        </w:rPr>
        <w:t xml:space="preserve"> работа системы нарушится).</w:t>
      </w:r>
    </w:p>
    <w:p w:rsidR="003968C8" w:rsidRDefault="00EC3587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Внутренние блоки, входящие в систему, должны быть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рассчитаны на применение только хладагента R410A.</w:t>
      </w:r>
    </w:p>
    <w:p w:rsidR="003968C8" w:rsidRDefault="00F50D61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НЕ применяйте на развальцованной детали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минеральное масло.</w:t>
      </w:r>
    </w:p>
    <w:p w:rsidR="003968C8" w:rsidRDefault="00F50D61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На блоки с хладагентом R410A НЕЛЬЗЯ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устанавливать осушители, которые могут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существенно сократить срок службы блоков.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Осушающий материал может раствориться и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повредить систему.</w:t>
      </w:r>
    </w:p>
    <w:p w:rsidR="00F50D61" w:rsidRPr="00C57E55" w:rsidRDefault="00F50D61" w:rsidP="00F50D6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783714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783714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7837149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7" w:name="_Toc107837150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07837151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Соблюдайте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следующие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меры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предосторожности</w:t>
      </w:r>
      <w:r w:rsidRPr="00AF5459">
        <w:rPr>
          <w:sz w:val="22"/>
          <w:szCs w:val="22"/>
        </w:rPr>
        <w:t>:</w:t>
      </w: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Непосредственно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после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доставки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блок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ОБЯЗАТЕЛЬНО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нужно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проверить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предмет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повреждений</w:t>
      </w:r>
      <w:r w:rsidRPr="00AF5459">
        <w:rPr>
          <w:sz w:val="22"/>
          <w:szCs w:val="22"/>
        </w:rPr>
        <w:t xml:space="preserve">. </w:t>
      </w:r>
      <w:r w:rsidRPr="00AF5459">
        <w:rPr>
          <w:rFonts w:hint="eastAsia"/>
          <w:sz w:val="22"/>
          <w:szCs w:val="22"/>
        </w:rPr>
        <w:t>Обо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всех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повреждениях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НЕОБХОДИМО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сразу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же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поставить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известность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представителя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компании</w:t>
      </w:r>
      <w:r w:rsidRPr="00AF5459">
        <w:rPr>
          <w:sz w:val="22"/>
          <w:szCs w:val="22"/>
        </w:rPr>
        <w:t>-</w:t>
      </w:r>
      <w:r w:rsidRPr="00AF5459">
        <w:rPr>
          <w:rFonts w:hint="eastAsia"/>
          <w:sz w:val="22"/>
          <w:szCs w:val="22"/>
        </w:rPr>
        <w:t>перевозчика</w:t>
      </w:r>
      <w:r w:rsidR="003D3E69">
        <w:rPr>
          <w:sz w:val="22"/>
          <w:szCs w:val="22"/>
        </w:rPr>
        <w:t>;</w:t>
      </w: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Старайтесь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доставить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агрегат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как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можно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ближе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месту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монтажа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не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извлекая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его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упаковки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—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это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сведет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минимуму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вероятность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механических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повреждений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при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транспортировке</w:t>
      </w:r>
      <w:r w:rsidR="003D3E69">
        <w:rPr>
          <w:sz w:val="22"/>
          <w:szCs w:val="22"/>
        </w:rPr>
        <w:t>;</w:t>
      </w:r>
    </w:p>
    <w:p w:rsidR="00EF55F6" w:rsidRPr="00AF5459" w:rsidRDefault="00E176B9" w:rsidP="00E176B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Заранее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наметьте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путь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по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которому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будете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заносить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блок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помещение</w:t>
      </w:r>
      <w:r w:rsidRPr="00AF5459">
        <w:rPr>
          <w:sz w:val="22"/>
          <w:szCs w:val="22"/>
        </w:rPr>
        <w:t>.</w:t>
      </w:r>
    </w:p>
    <w:p w:rsidR="00E176B9" w:rsidRPr="00AF5459" w:rsidRDefault="00E176B9" w:rsidP="00E176B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Переносите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агрегат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медленно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как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показано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</w:t>
      </w:r>
      <w:r w:rsidRPr="00AF5459">
        <w:rPr>
          <w:sz w:val="22"/>
          <w:szCs w:val="22"/>
        </w:rPr>
        <w:t xml:space="preserve"> </w:t>
      </w:r>
      <w:r w:rsidR="003D3E69">
        <w:rPr>
          <w:rFonts w:hint="eastAsia"/>
          <w:sz w:val="22"/>
          <w:szCs w:val="22"/>
        </w:rPr>
        <w:t xml:space="preserve">рисунке </w:t>
      </w:r>
      <w:r w:rsidR="00AE4022">
        <w:rPr>
          <w:sz w:val="22"/>
          <w:szCs w:val="22"/>
        </w:rPr>
        <w:t>18</w:t>
      </w:r>
      <w:r w:rsidRPr="00AF5459">
        <w:rPr>
          <w:sz w:val="22"/>
          <w:szCs w:val="22"/>
        </w:rPr>
        <w:t>:</w:t>
      </w: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AE4022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>
        <w:rPr>
          <w:rFonts w:eastAsia="HelveticaCyr-Upright"/>
          <w:sz w:val="20"/>
          <w:lang w:eastAsia="en-US"/>
        </w:rPr>
        <w:t>Рисунок 18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07837152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0783715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B84" w:rsidRDefault="00BF4B84">
      <w:r>
        <w:separator/>
      </w:r>
    </w:p>
  </w:endnote>
  <w:endnote w:type="continuationSeparator" w:id="0">
    <w:p w:rsidR="00BF4B84" w:rsidRDefault="00BF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B84" w:rsidRDefault="00BF4B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F4B84" w:rsidRDefault="00BF4B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F4B84" w:rsidRDefault="00BF4B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F4B84" w:rsidRDefault="00BF4B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ED4E00" w:rsidRDefault="00BF4B8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RZQG_L(8)Y1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F4B84" w:rsidRPr="00B7687E" w:rsidRDefault="00BF4B8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ED1531" w:rsidRDefault="00BF4B8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9F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ED1531" w:rsidRDefault="00BF4B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4B84" w:rsidRPr="003904A7" w:rsidRDefault="00BF4B8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4B84" w:rsidRDefault="00BF4B8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BF4B84" w:rsidRDefault="00BF4B8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ПРОМЫШЛЕННЫХ КОНДИЦИОНЕРОВ (СПЛИТ-СИСТЕМ),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RZQG_L(8)Y1</w:t>
                              </w:r>
                            </w:p>
                            <w:p w:rsidR="00BF4B84" w:rsidRPr="00B160C5" w:rsidRDefault="00BF4B8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F4B84" w:rsidRPr="00613EFB" w:rsidRDefault="00BF4B8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F4B84" w:rsidRPr="00ED4E00" w:rsidRDefault="00BF4B8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RZQG_L(8)Y1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F4B84" w:rsidRPr="00B7687E" w:rsidRDefault="00BF4B8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F4B84" w:rsidRPr="00ED1531" w:rsidRDefault="00BF4B8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239F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F4B84" w:rsidRPr="00ED1531" w:rsidRDefault="00BF4B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F4B84" w:rsidRPr="003904A7" w:rsidRDefault="00BF4B8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F4B84" w:rsidRDefault="00BF4B8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BF4B84" w:rsidRDefault="00BF4B8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ПРОМЫШЛЕННЫХ КОНДИЦИОНЕРОВ (СПЛИТ-СИСТЕМ),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RZQG_L(8)Y1</w:t>
                        </w:r>
                      </w:p>
                      <w:p w:rsidR="00BF4B84" w:rsidRPr="00B160C5" w:rsidRDefault="00BF4B8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F4B84" w:rsidRPr="00613EFB" w:rsidRDefault="00BF4B8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AF301F" w:rsidRDefault="00BF4B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9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C23BB2" w:rsidRDefault="00BF4B84" w:rsidP="002E127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RZQG_L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Y1.ПС</w:t>
                              </w:r>
                            </w:p>
                            <w:p w:rsidR="00BF4B84" w:rsidRPr="00EC2FF5" w:rsidRDefault="00BF4B8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F4B84" w:rsidRPr="00AF301F" w:rsidRDefault="00BF4B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39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F4B84" w:rsidRPr="00C23BB2" w:rsidRDefault="00BF4B84" w:rsidP="002E1277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RZQG_L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(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)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Y1.ПС</w:t>
                        </w:r>
                      </w:p>
                      <w:p w:rsidR="00BF4B84" w:rsidRPr="00EC2FF5" w:rsidRDefault="00BF4B8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Default="00BF4B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AF301F" w:rsidRDefault="00BF4B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9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4B84" w:rsidRPr="0021626D" w:rsidRDefault="00BF4B8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RZQG_L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Y1.ПС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F4B84" w:rsidRDefault="00BF4B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F4B84" w:rsidRPr="00AF301F" w:rsidRDefault="00BF4B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39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F4B84" w:rsidRPr="0021626D" w:rsidRDefault="00BF4B8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RZQG_L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(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)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Y1.ПС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B84" w:rsidRDefault="00BF4B84">
      <w:r>
        <w:separator/>
      </w:r>
    </w:p>
  </w:footnote>
  <w:footnote w:type="continuationSeparator" w:id="0">
    <w:p w:rsidR="00BF4B84" w:rsidRDefault="00BF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B84" w:rsidRDefault="00BF4B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B84" w:rsidRDefault="00BF4B8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0"/>
  </w:num>
  <w:num w:numId="5">
    <w:abstractNumId w:val="8"/>
  </w:num>
  <w:num w:numId="6">
    <w:abstractNumId w:val="15"/>
  </w:num>
  <w:num w:numId="7">
    <w:abstractNumId w:val="0"/>
  </w:num>
  <w:num w:numId="8">
    <w:abstractNumId w:val="1"/>
  </w:num>
  <w:num w:numId="9">
    <w:abstractNumId w:val="14"/>
  </w:num>
  <w:num w:numId="10">
    <w:abstractNumId w:val="13"/>
  </w:num>
  <w:num w:numId="11">
    <w:abstractNumId w:val="22"/>
  </w:num>
  <w:num w:numId="12">
    <w:abstractNumId w:val="18"/>
  </w:num>
  <w:num w:numId="13">
    <w:abstractNumId w:val="21"/>
  </w:num>
  <w:num w:numId="14">
    <w:abstractNumId w:val="3"/>
  </w:num>
  <w:num w:numId="15">
    <w:abstractNumId w:val="9"/>
  </w:num>
  <w:num w:numId="16">
    <w:abstractNumId w:val="2"/>
  </w:num>
  <w:num w:numId="17">
    <w:abstractNumId w:val="5"/>
  </w:num>
  <w:num w:numId="18">
    <w:abstractNumId w:val="20"/>
  </w:num>
  <w:num w:numId="19">
    <w:abstractNumId w:val="12"/>
  </w:num>
  <w:num w:numId="20">
    <w:abstractNumId w:val="7"/>
  </w:num>
  <w:num w:numId="21">
    <w:abstractNumId w:val="17"/>
  </w:num>
  <w:num w:numId="22">
    <w:abstractNumId w:val="4"/>
  </w:num>
  <w:num w:numId="23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239F8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8A4"/>
    <w:rsid w:val="000A3D50"/>
    <w:rsid w:val="000B0960"/>
    <w:rsid w:val="000B2A0A"/>
    <w:rsid w:val="000B2F0B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846"/>
    <w:rsid w:val="00120AA3"/>
    <w:rsid w:val="00122066"/>
    <w:rsid w:val="00125DF3"/>
    <w:rsid w:val="00126D14"/>
    <w:rsid w:val="00127EE8"/>
    <w:rsid w:val="001329B4"/>
    <w:rsid w:val="00133E55"/>
    <w:rsid w:val="00135C40"/>
    <w:rsid w:val="00137FF9"/>
    <w:rsid w:val="00151133"/>
    <w:rsid w:val="00151252"/>
    <w:rsid w:val="001514B7"/>
    <w:rsid w:val="00153ACB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B21"/>
    <w:rsid w:val="001D56EC"/>
    <w:rsid w:val="001D5A67"/>
    <w:rsid w:val="001D6B02"/>
    <w:rsid w:val="001E2E2E"/>
    <w:rsid w:val="001E382F"/>
    <w:rsid w:val="001E45FC"/>
    <w:rsid w:val="001E5460"/>
    <w:rsid w:val="001E7697"/>
    <w:rsid w:val="001F25D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5451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31C"/>
    <w:rsid w:val="00304CCB"/>
    <w:rsid w:val="003066A5"/>
    <w:rsid w:val="00311219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7B77"/>
    <w:rsid w:val="003C5D18"/>
    <w:rsid w:val="003D0C92"/>
    <w:rsid w:val="003D1258"/>
    <w:rsid w:val="003D13A1"/>
    <w:rsid w:val="003D3E69"/>
    <w:rsid w:val="003D55AE"/>
    <w:rsid w:val="003D5A18"/>
    <w:rsid w:val="003D6BC5"/>
    <w:rsid w:val="003E2E86"/>
    <w:rsid w:val="003E35B1"/>
    <w:rsid w:val="003E3AD4"/>
    <w:rsid w:val="003E4BAF"/>
    <w:rsid w:val="003F06AB"/>
    <w:rsid w:val="003F2088"/>
    <w:rsid w:val="003F28A1"/>
    <w:rsid w:val="003F2BC4"/>
    <w:rsid w:val="003F495C"/>
    <w:rsid w:val="003F6CD3"/>
    <w:rsid w:val="003F6F5D"/>
    <w:rsid w:val="0040343D"/>
    <w:rsid w:val="004047A7"/>
    <w:rsid w:val="004106D7"/>
    <w:rsid w:val="00410A6A"/>
    <w:rsid w:val="00410EC8"/>
    <w:rsid w:val="00411639"/>
    <w:rsid w:val="004158E2"/>
    <w:rsid w:val="0041611C"/>
    <w:rsid w:val="00420F4B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3598"/>
    <w:rsid w:val="00455E74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AB6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53736"/>
    <w:rsid w:val="00554566"/>
    <w:rsid w:val="00554CFA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7A14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36A5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AD2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649B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CCF"/>
    <w:rsid w:val="00877658"/>
    <w:rsid w:val="00880B6C"/>
    <w:rsid w:val="008831F7"/>
    <w:rsid w:val="00884353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521F"/>
    <w:rsid w:val="008A7E4D"/>
    <w:rsid w:val="008B5D4C"/>
    <w:rsid w:val="008B6AF7"/>
    <w:rsid w:val="008B7F0C"/>
    <w:rsid w:val="008C0B53"/>
    <w:rsid w:val="008C153A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670D"/>
    <w:rsid w:val="009811F1"/>
    <w:rsid w:val="00984D44"/>
    <w:rsid w:val="00985AEE"/>
    <w:rsid w:val="00993082"/>
    <w:rsid w:val="00994D90"/>
    <w:rsid w:val="009A063F"/>
    <w:rsid w:val="009A0CFE"/>
    <w:rsid w:val="009A42EE"/>
    <w:rsid w:val="009A678C"/>
    <w:rsid w:val="009B168A"/>
    <w:rsid w:val="009B1EC5"/>
    <w:rsid w:val="009B236D"/>
    <w:rsid w:val="009B3C48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06705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B02AA8"/>
    <w:rsid w:val="00B07116"/>
    <w:rsid w:val="00B12649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4F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B84"/>
    <w:rsid w:val="00BF4F81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6675"/>
    <w:rsid w:val="00C40656"/>
    <w:rsid w:val="00C419C1"/>
    <w:rsid w:val="00C430A4"/>
    <w:rsid w:val="00C442F4"/>
    <w:rsid w:val="00C47B13"/>
    <w:rsid w:val="00C47B6E"/>
    <w:rsid w:val="00C47F87"/>
    <w:rsid w:val="00C510BE"/>
    <w:rsid w:val="00C53B69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3A0"/>
    <w:rsid w:val="00D566EE"/>
    <w:rsid w:val="00D57D69"/>
    <w:rsid w:val="00D62106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D68A7"/>
    <w:rsid w:val="00DE006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420C"/>
    <w:rsid w:val="00E176B9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1A8D"/>
    <w:rsid w:val="00E52BFD"/>
    <w:rsid w:val="00E54A74"/>
    <w:rsid w:val="00E56371"/>
    <w:rsid w:val="00E56A21"/>
    <w:rsid w:val="00E646AB"/>
    <w:rsid w:val="00E677BC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016"/>
    <w:rsid w:val="00E96442"/>
    <w:rsid w:val="00E9711D"/>
    <w:rsid w:val="00EA0D39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10ED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6DA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5660"/>
    <w:rsid w:val="00FA1A85"/>
    <w:rsid w:val="00FA3590"/>
    <w:rsid w:val="00FA3A55"/>
    <w:rsid w:val="00FA64E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ecimalSymbol w:val=","/>
  <w:listSeparator w:val=";"/>
  <w14:docId w14:val="75BE2BA9"/>
  <w15:docId w15:val="{CC19E28F-9A1D-431C-871B-5A6A795A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C874D-2B7C-4AC1-9D41-6AEECE52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CBAC9B00</Template>
  <TotalTime>333</TotalTime>
  <Pages>34</Pages>
  <Words>5482</Words>
  <Characters>31250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101</cp:revision>
  <cp:lastPrinted>2021-03-26T08:29:00Z</cp:lastPrinted>
  <dcterms:created xsi:type="dcterms:W3CDTF">2022-04-07T15:55:00Z</dcterms:created>
  <dcterms:modified xsi:type="dcterms:W3CDTF">2022-07-04T11:48:00Z</dcterms:modified>
</cp:coreProperties>
</file>